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167" w:rsidRPr="007D6167" w:rsidRDefault="007D6167" w:rsidP="007D61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r w:rsidRPr="007D6167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ДИСЦИПЛИНА: «Административное право»</w:t>
      </w:r>
    </w:p>
    <w:p w:rsidR="007D6167" w:rsidRPr="007D6167" w:rsidRDefault="007D6167" w:rsidP="007D61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</w:p>
    <w:p w:rsidR="007D6167" w:rsidRPr="007D6167" w:rsidRDefault="007D6167" w:rsidP="007D616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7D6167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Тест</w:t>
      </w:r>
    </w:p>
    <w:p w:rsidR="007D6167" w:rsidRPr="007D6167" w:rsidRDefault="007D6167" w:rsidP="007D616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7D6167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Вариант 1</w:t>
      </w:r>
    </w:p>
    <w:p w:rsidR="007D6167" w:rsidRDefault="007D6167" w:rsidP="007D6167">
      <w:pPr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7D6167" w:rsidRDefault="007D6167" w:rsidP="007D6167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7D6167" w:rsidRDefault="007D6167" w:rsidP="007D6167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7D6167" w:rsidRDefault="007D6167" w:rsidP="007D6167">
      <w:pPr>
        <w:pStyle w:val="a7"/>
        <w:rPr>
          <w:rFonts w:ascii="Times New Roman" w:hAnsi="Times New Roman"/>
          <w:sz w:val="24"/>
          <w:szCs w:val="24"/>
        </w:rPr>
      </w:pPr>
    </w:p>
    <w:p w:rsidR="007D6167" w:rsidRDefault="007D6167" w:rsidP="007D6167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7D6167" w:rsidRDefault="007D6167" w:rsidP="007D6167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7D6167" w:rsidRDefault="007D6167" w:rsidP="007D6167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7D6167" w:rsidRDefault="007D6167" w:rsidP="007D6167">
      <w:pPr>
        <w:pStyle w:val="a7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7D6167" w:rsidRDefault="007D6167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</w:p>
    <w:p w:rsidR="007D6167" w:rsidRDefault="007D6167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</w:pPr>
    </w:p>
    <w:p w:rsidR="00EE4C14" w:rsidRPr="007D6167" w:rsidRDefault="00851523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b/>
          <w:color w:val="181818"/>
          <w:kern w:val="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1</w:t>
      </w:r>
      <w:r w:rsidR="00EE4C14" w:rsidRPr="007D6167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. Каких форм существования органов исполнительной власти не существует в РФ?</w:t>
      </w:r>
    </w:p>
    <w:p w:rsidR="00EE4C14" w:rsidRPr="00EE4C14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а) федеральное министерство;</w:t>
      </w:r>
    </w:p>
    <w:p w:rsidR="00EE4C14" w:rsidRPr="00EE4C14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б) федеральный комитет;</w:t>
      </w:r>
    </w:p>
    <w:p w:rsidR="00EE4C14" w:rsidRPr="00EE4C14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в) федеральное агентство;</w:t>
      </w:r>
    </w:p>
    <w:p w:rsidR="00EE4C14" w:rsidRPr="00EE4C14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г) федеральное ведомство.</w:t>
      </w:r>
    </w:p>
    <w:p w:rsidR="00851523" w:rsidRPr="007D6167" w:rsidRDefault="00851523" w:rsidP="00851523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b/>
          <w:color w:val="181818"/>
          <w:kern w:val="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2</w:t>
      </w:r>
      <w:r w:rsidRPr="007D6167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. К предмету административного права не относят отношения:</w:t>
      </w:r>
    </w:p>
    <w:p w:rsidR="00851523" w:rsidRPr="00EE4C14" w:rsidRDefault="00851523" w:rsidP="00851523">
      <w:pPr>
        <w:shd w:val="clear" w:color="auto" w:fill="FFFFFF"/>
        <w:spacing w:after="0" w:line="374" w:lineRule="atLeast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а) возникающие в связи с деятельностью системы исполнительной власти;</w:t>
      </w:r>
    </w:p>
    <w:p w:rsidR="00851523" w:rsidRPr="00EE4C14" w:rsidRDefault="00851523" w:rsidP="00851523">
      <w:pPr>
        <w:shd w:val="clear" w:color="auto" w:fill="FFFFFF"/>
        <w:spacing w:after="0" w:line="374" w:lineRule="atLeast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б) возникающие между людьми в процессе их коллективной трудовой деятельности;</w:t>
      </w:r>
    </w:p>
    <w:p w:rsidR="00851523" w:rsidRPr="00EE4C14" w:rsidRDefault="00851523" w:rsidP="00851523">
      <w:pPr>
        <w:shd w:val="clear" w:color="auto" w:fill="FFFFFF"/>
        <w:spacing w:after="0" w:line="374" w:lineRule="atLeast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в) складывающиеся в процессе организации и деятельности органов государственного и муниципального управления;</w:t>
      </w:r>
    </w:p>
    <w:p w:rsidR="00851523" w:rsidRPr="00EE4C14" w:rsidRDefault="00851523" w:rsidP="00851523">
      <w:pPr>
        <w:shd w:val="clear" w:color="auto" w:fill="FFFFFF"/>
        <w:spacing w:after="0" w:line="374" w:lineRule="atLeast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г) возникающие в связи с функционированием негосударственных (общественных) формирований.</w:t>
      </w:r>
    </w:p>
    <w:p w:rsidR="007D6167" w:rsidRDefault="007D6167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</w:pPr>
    </w:p>
    <w:p w:rsidR="00EE4C14" w:rsidRPr="007D6167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b/>
          <w:color w:val="181818"/>
          <w:kern w:val="0"/>
          <w:lang w:eastAsia="ru-RU"/>
        </w:rPr>
      </w:pPr>
      <w:r w:rsidRPr="007D6167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3. К административным правоотношениям относятся:</w:t>
      </w:r>
    </w:p>
    <w:p w:rsidR="00EE4C14" w:rsidRPr="00EE4C14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а) отношения, связанные с деятельностью арбитражных судов;</w:t>
      </w:r>
    </w:p>
    <w:p w:rsidR="00EE4C14" w:rsidRPr="00EE4C14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б) отношения, регулирующие деятельность органов предварительного следствия;</w:t>
      </w:r>
    </w:p>
    <w:p w:rsidR="00EE4C14" w:rsidRPr="00EE4C14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в) отношения, связанные с вопросами исполнения наказания;</w:t>
      </w:r>
    </w:p>
    <w:p w:rsidR="00EE4C14" w:rsidRPr="00EE4C14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г) отношения, возникающие между гражданами и органами государственного управления.</w:t>
      </w:r>
    </w:p>
    <w:p w:rsidR="007D6167" w:rsidRDefault="007D6167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</w:pPr>
    </w:p>
    <w:p w:rsidR="00EE4C14" w:rsidRPr="007D6167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b/>
          <w:color w:val="181818"/>
          <w:kern w:val="0"/>
          <w:lang w:eastAsia="ru-RU"/>
        </w:rPr>
      </w:pPr>
      <w:r w:rsidRPr="007D6167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4. Являются ли иностранные граждане и лица без гражданства субъектами административного</w:t>
      </w:r>
      <w:r w:rsidR="00AD22A4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 xml:space="preserve"> </w:t>
      </w:r>
      <w:r w:rsidRPr="007D6167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права?</w:t>
      </w:r>
    </w:p>
    <w:p w:rsidR="00EE4C14" w:rsidRPr="00EE4C14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а) да, являются;</w:t>
      </w:r>
    </w:p>
    <w:p w:rsidR="00EE4C14" w:rsidRPr="00EE4C14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б) нет, не являются.</w:t>
      </w:r>
    </w:p>
    <w:p w:rsidR="00EE4C14" w:rsidRPr="00EE4C14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в) являются в особых случаях, перечисленных в законе;</w:t>
      </w:r>
    </w:p>
    <w:p w:rsidR="00EE4C14" w:rsidRPr="00EE4C14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г) в КОАП этот вопрос не отрегулирован.</w:t>
      </w:r>
    </w:p>
    <w:p w:rsidR="007D6167" w:rsidRDefault="007D6167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</w:pPr>
    </w:p>
    <w:p w:rsidR="007D6167" w:rsidRDefault="007D6167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</w:pPr>
    </w:p>
    <w:p w:rsidR="007D6167" w:rsidRDefault="007D6167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</w:pPr>
    </w:p>
    <w:p w:rsidR="00EE4C14" w:rsidRPr="007D6167" w:rsidRDefault="00851523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b/>
          <w:color w:val="181818"/>
          <w:kern w:val="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5</w:t>
      </w:r>
      <w:r w:rsidR="00EE4C14" w:rsidRPr="007D6167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. Метод административно-правовых отношений характеризуется:</w:t>
      </w:r>
    </w:p>
    <w:p w:rsidR="00EE4C14" w:rsidRPr="00EE4C14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а) равенством субъектов;</w:t>
      </w:r>
    </w:p>
    <w:p w:rsidR="00EE4C14" w:rsidRPr="00EE4C14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б) возникновением административно-правовых отношений повзаимному согласию сторон;</w:t>
      </w:r>
    </w:p>
    <w:p w:rsidR="00EE4C14" w:rsidRPr="00EE4C14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в) подчинением управляющей воле, вопреки сопротивлению другойстороны;</w:t>
      </w:r>
    </w:p>
    <w:p w:rsidR="00EE4C14" w:rsidRPr="00EE4C14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г) административно-правовые споры разрешаются только в судебном порядке.</w:t>
      </w:r>
    </w:p>
    <w:p w:rsidR="00851523" w:rsidRPr="007D6167" w:rsidRDefault="00851523" w:rsidP="00851523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b/>
          <w:color w:val="181818"/>
          <w:kern w:val="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6</w:t>
      </w:r>
      <w:r w:rsidRPr="007D6167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. Административные отношения возникают</w:t>
      </w:r>
      <w:r w:rsidR="009E3305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 xml:space="preserve"> (несколько вариантов ответа)</w:t>
      </w:r>
      <w:r w:rsidRPr="007D6167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:</w:t>
      </w:r>
    </w:p>
    <w:p w:rsidR="00851523" w:rsidRPr="00EE4C14" w:rsidRDefault="00851523" w:rsidP="00851523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а) между гражданами;</w:t>
      </w:r>
    </w:p>
    <w:p w:rsidR="00851523" w:rsidRPr="00EE4C14" w:rsidRDefault="00851523" w:rsidP="00851523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б) между гражданами и должностными лицами;</w:t>
      </w:r>
    </w:p>
    <w:p w:rsidR="00851523" w:rsidRPr="00EE4C14" w:rsidRDefault="00851523" w:rsidP="00851523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в) между юридическими лицами;</w:t>
      </w:r>
    </w:p>
    <w:p w:rsidR="00851523" w:rsidRPr="00EE4C14" w:rsidRDefault="00851523" w:rsidP="00851523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г) между органами исполнительной власти, с одной стороны, и гражданами и юридическими лицами, с другой.</w:t>
      </w:r>
    </w:p>
    <w:p w:rsidR="007D6167" w:rsidRDefault="007D6167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</w:pPr>
    </w:p>
    <w:p w:rsidR="00EE4C14" w:rsidRPr="007D6167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b/>
          <w:color w:val="181818"/>
          <w:kern w:val="0"/>
          <w:lang w:eastAsia="ru-RU"/>
        </w:rPr>
      </w:pPr>
      <w:r w:rsidRPr="007D6167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7. В административном праве чаще всего применяются:</w:t>
      </w:r>
    </w:p>
    <w:p w:rsidR="00EE4C14" w:rsidRPr="00EE4C14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а) предписания;</w:t>
      </w:r>
    </w:p>
    <w:p w:rsidR="00EE4C14" w:rsidRPr="00EE4C14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б) дозволения;</w:t>
      </w:r>
    </w:p>
    <w:p w:rsidR="00EE4C14" w:rsidRPr="00EE4C14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в) запреты;</w:t>
      </w:r>
    </w:p>
    <w:p w:rsidR="00EE4C14" w:rsidRPr="00EE4C14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г) договоренности сторон.</w:t>
      </w:r>
    </w:p>
    <w:p w:rsidR="007D6167" w:rsidRDefault="007D6167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</w:pPr>
    </w:p>
    <w:p w:rsidR="00EE4C14" w:rsidRPr="007D6167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b/>
          <w:color w:val="181818"/>
          <w:kern w:val="0"/>
          <w:lang w:eastAsia="ru-RU"/>
        </w:rPr>
      </w:pPr>
      <w:r w:rsidRPr="007D6167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8. Какие из перечисленных актов являются источниками административного права:</w:t>
      </w:r>
    </w:p>
    <w:p w:rsidR="00EE4C14" w:rsidRPr="00EE4C14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а) закон «Об образовании в РФ»;</w:t>
      </w:r>
    </w:p>
    <w:p w:rsidR="00EE4C14" w:rsidRPr="00EE4C14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 xml:space="preserve">б) ФЗ «О </w:t>
      </w:r>
      <w:r w:rsidR="00E93B48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полиции</w:t>
      </w: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 xml:space="preserve"> в РФ»;</w:t>
      </w:r>
    </w:p>
    <w:p w:rsidR="00EE4C14" w:rsidRPr="00EE4C14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в) инструкция министерства труда «О порядке исчисления пособий по безработице»;</w:t>
      </w:r>
    </w:p>
    <w:p w:rsidR="00EE4C14" w:rsidRPr="00EE4C14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г) приказ Министра обороны о новом призыве в армию.</w:t>
      </w:r>
    </w:p>
    <w:p w:rsidR="007D6167" w:rsidRDefault="007D6167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</w:pPr>
    </w:p>
    <w:p w:rsidR="00EE4C14" w:rsidRPr="007D6167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b/>
          <w:color w:val="181818"/>
          <w:kern w:val="0"/>
          <w:lang w:eastAsia="ru-RU"/>
        </w:rPr>
      </w:pPr>
      <w:r w:rsidRPr="007D6167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9. В каком из перечисленных ниже документов, содержатся нормы административного права?</w:t>
      </w:r>
    </w:p>
    <w:p w:rsidR="00EE4C14" w:rsidRPr="00EE4C14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а) заявление начальника учебного отдела о предоставлении ему очередного отпуска;</w:t>
      </w:r>
    </w:p>
    <w:p w:rsidR="00EE4C14" w:rsidRPr="00EE4C14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б) предписание инспектора госпожнадзоре РФ об устранении в здании вуза нарушений правил пожарной безопасности;</w:t>
      </w:r>
    </w:p>
    <w:p w:rsidR="00EE4C14" w:rsidRPr="00EE4C14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в) заявление выпускника средней школе с просьбой допустить его к вступительным экзаменам;</w:t>
      </w:r>
    </w:p>
    <w:p w:rsidR="00EE4C14" w:rsidRPr="00EE4C14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г) ни в одном из названных документов норм административного права нет.</w:t>
      </w:r>
    </w:p>
    <w:p w:rsidR="007D6167" w:rsidRDefault="007D6167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</w:pPr>
    </w:p>
    <w:p w:rsidR="00EE4C14" w:rsidRPr="007D6167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b/>
          <w:color w:val="181818"/>
          <w:kern w:val="0"/>
          <w:lang w:eastAsia="ru-RU"/>
        </w:rPr>
      </w:pPr>
      <w:r w:rsidRPr="007D6167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10. Нормы права, регулирующие основы организации деятельности органов исполнительнойвласти, относят:</w:t>
      </w:r>
    </w:p>
    <w:p w:rsidR="00EE4C14" w:rsidRPr="00EE4C14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а) к общей части административного права;</w:t>
      </w:r>
    </w:p>
    <w:p w:rsidR="00EE4C14" w:rsidRPr="00EE4C14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б) к особенной части административного права;</w:t>
      </w:r>
    </w:p>
    <w:p w:rsidR="00EE4C14" w:rsidRPr="00EE4C14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в) к производству по делам об административных правонарушениях;</w:t>
      </w:r>
    </w:p>
    <w:p w:rsidR="00EE4C14" w:rsidRPr="00EE4C14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lastRenderedPageBreak/>
        <w:t>г) к исполнению постановлений по делам об административных правонарушениях.</w:t>
      </w:r>
    </w:p>
    <w:p w:rsidR="007D6167" w:rsidRDefault="007D6167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</w:pPr>
    </w:p>
    <w:p w:rsidR="007D6167" w:rsidRDefault="007D6167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</w:pPr>
    </w:p>
    <w:p w:rsidR="00EE4C14" w:rsidRPr="007D6167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b/>
          <w:color w:val="181818"/>
          <w:kern w:val="0"/>
          <w:lang w:eastAsia="ru-RU"/>
        </w:rPr>
      </w:pPr>
      <w:r w:rsidRPr="007D6167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1</w:t>
      </w:r>
      <w:r w:rsidR="00851523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1</w:t>
      </w:r>
      <w:r w:rsidRPr="007D6167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. Гражданин может направлять обращения в органы исполнительной власти РФ с:</w:t>
      </w:r>
    </w:p>
    <w:p w:rsidR="00EE4C14" w:rsidRPr="00EE4C14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а) рождения;</w:t>
      </w:r>
    </w:p>
    <w:p w:rsidR="00EE4C14" w:rsidRPr="00EE4C14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б) 14 лет;</w:t>
      </w:r>
    </w:p>
    <w:p w:rsidR="00EE4C14" w:rsidRPr="00EE4C14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в) 16 лет;</w:t>
      </w:r>
    </w:p>
    <w:p w:rsidR="00EE4C14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 xml:space="preserve">г) </w:t>
      </w:r>
      <w:r w:rsidR="00B4284B">
        <w:rPr>
          <w:rFonts w:ascii="Times New Roman" w:eastAsia="Times New Roman" w:hAnsi="Times New Roman" w:cs="Times New Roman"/>
          <w:color w:val="000000"/>
          <w:kern w:val="0"/>
          <w:lang w:eastAsia="ru-RU"/>
        </w:rPr>
        <w:t xml:space="preserve">с </w:t>
      </w: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момента, когда он в состоянии самостоятельно сформулироватьсвои требования;</w:t>
      </w:r>
    </w:p>
    <w:p w:rsidR="00851523" w:rsidRPr="00EE4C14" w:rsidRDefault="00851523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</w:p>
    <w:p w:rsidR="00851523" w:rsidRPr="007D6167" w:rsidRDefault="00851523" w:rsidP="00851523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b/>
          <w:color w:val="181818"/>
          <w:kern w:val="0"/>
          <w:lang w:eastAsia="ru-RU"/>
        </w:rPr>
      </w:pPr>
      <w:r w:rsidRPr="007D6167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2</w:t>
      </w:r>
      <w:r w:rsidRPr="007D6167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. В случае несоответствия общей и специальной административно — правовой нормыприменяется:</w:t>
      </w:r>
    </w:p>
    <w:p w:rsidR="00851523" w:rsidRPr="00EE4C14" w:rsidRDefault="00851523" w:rsidP="00851523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а) специальная норма;</w:t>
      </w:r>
    </w:p>
    <w:p w:rsidR="00851523" w:rsidRPr="00EE4C14" w:rsidRDefault="00851523" w:rsidP="00851523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б) общая норма;</w:t>
      </w:r>
    </w:p>
    <w:p w:rsidR="00851523" w:rsidRPr="00EE4C14" w:rsidRDefault="00851523" w:rsidP="00851523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в) в зависимости от степени значимости применяется та или иная норма;</w:t>
      </w:r>
    </w:p>
    <w:p w:rsidR="007D6167" w:rsidRDefault="00851523" w:rsidP="00851523">
      <w:pPr>
        <w:shd w:val="clear" w:color="auto" w:fill="FFFFFF"/>
        <w:spacing w:after="0" w:line="374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г) в КОАП этот вопрос не ставится.</w:t>
      </w:r>
    </w:p>
    <w:p w:rsidR="00EE4C14" w:rsidRPr="007D6167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b/>
          <w:color w:val="181818"/>
          <w:kern w:val="0"/>
          <w:lang w:eastAsia="ru-RU"/>
        </w:rPr>
      </w:pPr>
      <w:r w:rsidRPr="007D6167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13. Не является административным правонарушением причинение лицом вреда, охраняемым</w:t>
      </w:r>
      <w:r w:rsidR="00731043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 xml:space="preserve"> </w:t>
      </w:r>
      <w:r w:rsidRPr="007D6167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законом интересам в состоянии:</w:t>
      </w:r>
    </w:p>
    <w:p w:rsidR="00EE4C14" w:rsidRPr="00EE4C14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а) опьянения;</w:t>
      </w:r>
    </w:p>
    <w:p w:rsidR="00EE4C14" w:rsidRPr="00EE4C14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б) крайней необходимости;</w:t>
      </w:r>
    </w:p>
    <w:p w:rsidR="00EE4C14" w:rsidRPr="00EE4C14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в) аффекта;</w:t>
      </w:r>
    </w:p>
    <w:p w:rsidR="007D6167" w:rsidRPr="00851523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г) взбудораженной радости.</w:t>
      </w:r>
    </w:p>
    <w:p w:rsidR="00EE4C14" w:rsidRPr="007D6167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b/>
          <w:color w:val="181818"/>
          <w:kern w:val="0"/>
          <w:lang w:eastAsia="ru-RU"/>
        </w:rPr>
      </w:pPr>
      <w:r w:rsidRPr="007D6167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14.Нецензурная брань в общественных местах является административным правонарушением в</w:t>
      </w:r>
      <w:r w:rsidR="00731043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 xml:space="preserve"> </w:t>
      </w:r>
      <w:r w:rsidRPr="007D6167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форме:</w:t>
      </w:r>
    </w:p>
    <w:p w:rsidR="00EE4C14" w:rsidRPr="00EE4C14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а) в форме мелкого хулиганства;</w:t>
      </w:r>
    </w:p>
    <w:p w:rsidR="00EE4C14" w:rsidRPr="00EE4C14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б) в форме крупного хулиганства;</w:t>
      </w:r>
    </w:p>
    <w:p w:rsidR="00EE4C14" w:rsidRPr="00EE4C14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в) преступления;</w:t>
      </w:r>
    </w:p>
    <w:p w:rsidR="00EE4C14" w:rsidRPr="00EE4C14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г) нецензурная брань вообще не является правонарушением.</w:t>
      </w:r>
    </w:p>
    <w:p w:rsidR="007D6167" w:rsidRDefault="007D6167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</w:pPr>
    </w:p>
    <w:p w:rsidR="00EE4C14" w:rsidRPr="007D6167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b/>
          <w:color w:val="181818"/>
          <w:kern w:val="0"/>
          <w:lang w:eastAsia="ru-RU"/>
        </w:rPr>
      </w:pPr>
      <w:r w:rsidRPr="007D6167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15. К административным правонарушениям в области охраны собственности относят:</w:t>
      </w:r>
    </w:p>
    <w:p w:rsidR="00EE4C14" w:rsidRPr="00EE4C14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а) уничтожение или повреждение чужого имущества без причинения значительного ущерба;</w:t>
      </w:r>
    </w:p>
    <w:p w:rsidR="00EE4C14" w:rsidRPr="00EE4C14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б) незаконная продажа товаров, свободная реализация которых запрещена;</w:t>
      </w:r>
    </w:p>
    <w:p w:rsidR="00EE4C14" w:rsidRPr="00EE4C14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в) незаконное использование товарного знака;</w:t>
      </w:r>
    </w:p>
    <w:p w:rsidR="00EE4C14" w:rsidRPr="00EE4C14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г) фиктивное банкротство.</w:t>
      </w:r>
    </w:p>
    <w:p w:rsidR="007D6167" w:rsidRDefault="007D6167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</w:pPr>
    </w:p>
    <w:p w:rsidR="00EE4C14" w:rsidRPr="007D6167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b/>
          <w:color w:val="181818"/>
          <w:kern w:val="0"/>
          <w:lang w:eastAsia="ru-RU"/>
        </w:rPr>
      </w:pPr>
      <w:r w:rsidRPr="007D6167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16. Уклонение от подачи декларации о доходах является:</w:t>
      </w:r>
    </w:p>
    <w:p w:rsidR="00EE4C14" w:rsidRPr="00EE4C14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а) административным проступком;</w:t>
      </w:r>
    </w:p>
    <w:p w:rsidR="00EE4C14" w:rsidRPr="00EE4C14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б) гражданским проступком;</w:t>
      </w:r>
    </w:p>
    <w:p w:rsidR="00EE4C14" w:rsidRPr="00EE4C14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в) дисциплинарным проступком;</w:t>
      </w:r>
    </w:p>
    <w:p w:rsidR="00EE4C14" w:rsidRPr="00EE4C14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lastRenderedPageBreak/>
        <w:t>г) уголовным преступлением.</w:t>
      </w:r>
    </w:p>
    <w:p w:rsidR="007D6167" w:rsidRDefault="007D6167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</w:pPr>
    </w:p>
    <w:p w:rsidR="007D6167" w:rsidRDefault="007D6167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</w:pPr>
    </w:p>
    <w:p w:rsidR="00EE4C14" w:rsidRPr="007D6167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b/>
          <w:color w:val="181818"/>
          <w:kern w:val="0"/>
          <w:lang w:eastAsia="ru-RU"/>
        </w:rPr>
      </w:pPr>
      <w:r w:rsidRPr="007D6167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1</w:t>
      </w:r>
      <w:r w:rsidR="00851523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7</w:t>
      </w:r>
      <w:r w:rsidRPr="007D6167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.Что из перечисленного не является административным наказанием?</w:t>
      </w:r>
    </w:p>
    <w:p w:rsidR="00EE4C14" w:rsidRPr="00EE4C14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а) административный штраф;</w:t>
      </w:r>
    </w:p>
    <w:p w:rsidR="00EE4C14" w:rsidRPr="00EE4C14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б) административный арест;</w:t>
      </w:r>
    </w:p>
    <w:p w:rsidR="00EE4C14" w:rsidRPr="00EE4C14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в) исправительные работы;</w:t>
      </w:r>
    </w:p>
    <w:p w:rsidR="00EE4C14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г) лишение специального права.</w:t>
      </w:r>
    </w:p>
    <w:p w:rsidR="00851523" w:rsidRPr="00EE4C14" w:rsidRDefault="00851523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</w:p>
    <w:p w:rsidR="00851523" w:rsidRPr="007D6167" w:rsidRDefault="00851523" w:rsidP="00851523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b/>
          <w:color w:val="181818"/>
          <w:kern w:val="0"/>
          <w:lang w:eastAsia="ru-RU"/>
        </w:rPr>
      </w:pPr>
      <w:r w:rsidRPr="007D6167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8</w:t>
      </w:r>
      <w:r w:rsidRPr="007D6167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. Какие наказания не относятся к ряду административных?</w:t>
      </w:r>
    </w:p>
    <w:p w:rsidR="00851523" w:rsidRPr="00EE4C14" w:rsidRDefault="00851523" w:rsidP="00851523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а) предупреждение;</w:t>
      </w:r>
    </w:p>
    <w:p w:rsidR="00851523" w:rsidRPr="00EE4C14" w:rsidRDefault="00851523" w:rsidP="00851523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б) увольнение;</w:t>
      </w:r>
    </w:p>
    <w:p w:rsidR="00851523" w:rsidRPr="00EE4C14" w:rsidRDefault="00851523" w:rsidP="00851523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в) дисквалификация;</w:t>
      </w:r>
    </w:p>
    <w:p w:rsidR="007D6167" w:rsidRDefault="00851523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г) административное приостановление деятельности.</w:t>
      </w:r>
    </w:p>
    <w:p w:rsidR="00851523" w:rsidRPr="00851523" w:rsidRDefault="00851523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</w:p>
    <w:p w:rsidR="00EE4C14" w:rsidRPr="007D6167" w:rsidRDefault="00851523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b/>
          <w:color w:val="181818"/>
          <w:kern w:val="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19</w:t>
      </w:r>
      <w:r w:rsidR="00EE4C14" w:rsidRPr="007D6167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. Размер административного штрафа, налагаемого на юридическое лицо, не может превышать:</w:t>
      </w:r>
    </w:p>
    <w:p w:rsidR="00EE4C14" w:rsidRPr="00EE4C14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а) 20 МРОТ;</w:t>
      </w:r>
    </w:p>
    <w:p w:rsidR="00EE4C14" w:rsidRPr="00EE4C14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б) 25 МРОТ;</w:t>
      </w:r>
    </w:p>
    <w:p w:rsidR="00EE4C14" w:rsidRPr="00EE4C14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в) 50 тыс. рублей;</w:t>
      </w:r>
    </w:p>
    <w:p w:rsidR="00EE4C14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 xml:space="preserve">г) </w:t>
      </w:r>
      <w:r w:rsidR="00A41A1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60 миллионов</w:t>
      </w: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 xml:space="preserve"> рублей.</w:t>
      </w:r>
    </w:p>
    <w:p w:rsidR="00851523" w:rsidRDefault="00851523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</w:p>
    <w:p w:rsidR="00851523" w:rsidRPr="007D6167" w:rsidRDefault="00851523" w:rsidP="00851523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b/>
          <w:color w:val="181818"/>
          <w:kern w:val="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20</w:t>
      </w:r>
      <w:r w:rsidRPr="007D6167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. Размер административного штрафа, налагаемого на гражданина, не может превышать:</w:t>
      </w:r>
    </w:p>
    <w:p w:rsidR="00851523" w:rsidRPr="00EE4C14" w:rsidRDefault="00851523" w:rsidP="00851523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 xml:space="preserve">а) 5 </w:t>
      </w:r>
      <w:r w:rsidR="00A41A1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миллионов</w:t>
      </w:r>
      <w:proofErr w:type="gramStart"/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.</w:t>
      </w:r>
      <w:proofErr w:type="gramEnd"/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 xml:space="preserve"> </w:t>
      </w:r>
      <w:proofErr w:type="gramStart"/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р</w:t>
      </w:r>
      <w:proofErr w:type="gramEnd"/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ублей;</w:t>
      </w:r>
    </w:p>
    <w:p w:rsidR="00851523" w:rsidRPr="00EE4C14" w:rsidRDefault="00851523" w:rsidP="00851523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б) 50</w:t>
      </w:r>
      <w:r w:rsidR="00A41A1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0</w:t>
      </w: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 xml:space="preserve"> тыс. рублей;</w:t>
      </w:r>
    </w:p>
    <w:p w:rsidR="00851523" w:rsidRPr="00EE4C14" w:rsidRDefault="00851523" w:rsidP="00851523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в) 1</w:t>
      </w:r>
      <w:r w:rsidR="00A41A1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0</w:t>
      </w: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 xml:space="preserve"> МРОТ;</w:t>
      </w:r>
    </w:p>
    <w:p w:rsidR="00851523" w:rsidRPr="00EE4C14" w:rsidRDefault="00851523" w:rsidP="00851523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г) 10</w:t>
      </w:r>
      <w:r w:rsidR="00A41A1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0</w:t>
      </w: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 xml:space="preserve"> МРОТ.</w:t>
      </w:r>
    </w:p>
    <w:p w:rsidR="00851523" w:rsidRDefault="00851523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</w:p>
    <w:p w:rsidR="00EE4C14" w:rsidRPr="00EE4C14" w:rsidRDefault="00EE4C14" w:rsidP="00EE4C14">
      <w:pPr>
        <w:shd w:val="clear" w:color="auto" w:fill="FFFFFF"/>
        <w:spacing w:after="0"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</w:p>
    <w:p w:rsidR="00EE4C14" w:rsidRPr="00EE4C14" w:rsidRDefault="00EE4C14" w:rsidP="00EE4C14">
      <w:pPr>
        <w:shd w:val="clear" w:color="auto" w:fill="FFFFFF"/>
        <w:spacing w:line="374" w:lineRule="atLeast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</w:p>
    <w:p w:rsidR="00EE4C14" w:rsidRPr="00EE4C14" w:rsidRDefault="00EE4C14" w:rsidP="00EE4C14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Open Sans" w:eastAsia="Times New Roman" w:hAnsi="Open Sans" w:cs="Open Sans"/>
          <w:color w:val="181818"/>
          <w:kern w:val="0"/>
          <w:lang w:eastAsia="ru-RU"/>
        </w:rPr>
        <w:t> </w:t>
      </w:r>
    </w:p>
    <w:p w:rsidR="00596939" w:rsidRPr="00EE4C14" w:rsidRDefault="00596939"/>
    <w:sectPr w:rsidR="00596939" w:rsidRPr="00EE4C14" w:rsidSect="007C0E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84AE8"/>
    <w:multiLevelType w:val="multilevel"/>
    <w:tmpl w:val="BD027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A02618"/>
    <w:multiLevelType w:val="multilevel"/>
    <w:tmpl w:val="1DAEE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775A02"/>
    <w:multiLevelType w:val="multilevel"/>
    <w:tmpl w:val="69B82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917050"/>
    <w:multiLevelType w:val="multilevel"/>
    <w:tmpl w:val="0FC68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E9694F"/>
    <w:multiLevelType w:val="multilevel"/>
    <w:tmpl w:val="8C0C0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A15B9A"/>
    <w:multiLevelType w:val="multilevel"/>
    <w:tmpl w:val="B94E7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BA2165"/>
    <w:multiLevelType w:val="multilevel"/>
    <w:tmpl w:val="9DC65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211234C"/>
    <w:multiLevelType w:val="multilevel"/>
    <w:tmpl w:val="9F1C6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F6577B"/>
    <w:multiLevelType w:val="multilevel"/>
    <w:tmpl w:val="C3D2F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1ED189E"/>
    <w:multiLevelType w:val="multilevel"/>
    <w:tmpl w:val="2806B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28E382B"/>
    <w:multiLevelType w:val="multilevel"/>
    <w:tmpl w:val="0582C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6267DB5"/>
    <w:multiLevelType w:val="multilevel"/>
    <w:tmpl w:val="D2FA5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67606A4"/>
    <w:multiLevelType w:val="multilevel"/>
    <w:tmpl w:val="E46EF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7267A38"/>
    <w:multiLevelType w:val="multilevel"/>
    <w:tmpl w:val="0CEC3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BE75617"/>
    <w:multiLevelType w:val="multilevel"/>
    <w:tmpl w:val="10B68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0A000CA"/>
    <w:multiLevelType w:val="multilevel"/>
    <w:tmpl w:val="FD2C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0312B4C"/>
    <w:multiLevelType w:val="multilevel"/>
    <w:tmpl w:val="67989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715003E"/>
    <w:multiLevelType w:val="multilevel"/>
    <w:tmpl w:val="D38C3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C7820AC"/>
    <w:multiLevelType w:val="multilevel"/>
    <w:tmpl w:val="2FF40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E4A1011"/>
    <w:multiLevelType w:val="multilevel"/>
    <w:tmpl w:val="2564E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F48141B"/>
    <w:multiLevelType w:val="multilevel"/>
    <w:tmpl w:val="210E8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43E58BE"/>
    <w:multiLevelType w:val="multilevel"/>
    <w:tmpl w:val="65B8B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51C3AB4"/>
    <w:multiLevelType w:val="multilevel"/>
    <w:tmpl w:val="75442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7A443EC"/>
    <w:multiLevelType w:val="multilevel"/>
    <w:tmpl w:val="FB50C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8071424"/>
    <w:multiLevelType w:val="multilevel"/>
    <w:tmpl w:val="D8920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B863614"/>
    <w:multiLevelType w:val="multilevel"/>
    <w:tmpl w:val="CC3CA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CDE51D6"/>
    <w:multiLevelType w:val="multilevel"/>
    <w:tmpl w:val="70282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20D2D1B"/>
    <w:multiLevelType w:val="multilevel"/>
    <w:tmpl w:val="3F563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3B93EEE"/>
    <w:multiLevelType w:val="multilevel"/>
    <w:tmpl w:val="F46A4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3B95AF2"/>
    <w:multiLevelType w:val="multilevel"/>
    <w:tmpl w:val="70E68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5576AF8"/>
    <w:multiLevelType w:val="multilevel"/>
    <w:tmpl w:val="0366D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599321C"/>
    <w:multiLevelType w:val="multilevel"/>
    <w:tmpl w:val="0F405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B152CA5"/>
    <w:multiLevelType w:val="multilevel"/>
    <w:tmpl w:val="D6E81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CED751F"/>
    <w:multiLevelType w:val="multilevel"/>
    <w:tmpl w:val="0D966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1"/>
  </w:num>
  <w:num w:numId="3">
    <w:abstractNumId w:val="20"/>
  </w:num>
  <w:num w:numId="4">
    <w:abstractNumId w:val="16"/>
  </w:num>
  <w:num w:numId="5">
    <w:abstractNumId w:val="21"/>
  </w:num>
  <w:num w:numId="6">
    <w:abstractNumId w:val="24"/>
  </w:num>
  <w:num w:numId="7">
    <w:abstractNumId w:val="17"/>
  </w:num>
  <w:num w:numId="8">
    <w:abstractNumId w:val="9"/>
  </w:num>
  <w:num w:numId="9">
    <w:abstractNumId w:val="8"/>
  </w:num>
  <w:num w:numId="10">
    <w:abstractNumId w:val="6"/>
  </w:num>
  <w:num w:numId="11">
    <w:abstractNumId w:val="15"/>
  </w:num>
  <w:num w:numId="12">
    <w:abstractNumId w:val="25"/>
  </w:num>
  <w:num w:numId="13">
    <w:abstractNumId w:val="30"/>
  </w:num>
  <w:num w:numId="14">
    <w:abstractNumId w:val="14"/>
  </w:num>
  <w:num w:numId="15">
    <w:abstractNumId w:val="29"/>
  </w:num>
  <w:num w:numId="16">
    <w:abstractNumId w:val="28"/>
  </w:num>
  <w:num w:numId="17">
    <w:abstractNumId w:val="3"/>
  </w:num>
  <w:num w:numId="18">
    <w:abstractNumId w:val="33"/>
  </w:num>
  <w:num w:numId="19">
    <w:abstractNumId w:val="7"/>
  </w:num>
  <w:num w:numId="20">
    <w:abstractNumId w:val="1"/>
  </w:num>
  <w:num w:numId="21">
    <w:abstractNumId w:val="13"/>
  </w:num>
  <w:num w:numId="22">
    <w:abstractNumId w:val="11"/>
  </w:num>
  <w:num w:numId="23">
    <w:abstractNumId w:val="32"/>
  </w:num>
  <w:num w:numId="24">
    <w:abstractNumId w:val="23"/>
  </w:num>
  <w:num w:numId="25">
    <w:abstractNumId w:val="18"/>
  </w:num>
  <w:num w:numId="26">
    <w:abstractNumId w:val="27"/>
  </w:num>
  <w:num w:numId="27">
    <w:abstractNumId w:val="10"/>
  </w:num>
  <w:num w:numId="28">
    <w:abstractNumId w:val="4"/>
  </w:num>
  <w:num w:numId="29">
    <w:abstractNumId w:val="19"/>
  </w:num>
  <w:num w:numId="30">
    <w:abstractNumId w:val="5"/>
  </w:num>
  <w:num w:numId="31">
    <w:abstractNumId w:val="12"/>
  </w:num>
  <w:num w:numId="32">
    <w:abstractNumId w:val="26"/>
  </w:num>
  <w:num w:numId="33">
    <w:abstractNumId w:val="0"/>
  </w:num>
  <w:num w:numId="3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61FF"/>
    <w:rsid w:val="00596939"/>
    <w:rsid w:val="00731043"/>
    <w:rsid w:val="007461FF"/>
    <w:rsid w:val="007C0EF1"/>
    <w:rsid w:val="007D6167"/>
    <w:rsid w:val="00851523"/>
    <w:rsid w:val="009E3305"/>
    <w:rsid w:val="00A41A19"/>
    <w:rsid w:val="00AD22A4"/>
    <w:rsid w:val="00B4284B"/>
    <w:rsid w:val="00BB4169"/>
    <w:rsid w:val="00E93B48"/>
    <w:rsid w:val="00EE4C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EF1"/>
  </w:style>
  <w:style w:type="paragraph" w:styleId="1">
    <w:name w:val="heading 1"/>
    <w:basedOn w:val="a"/>
    <w:link w:val="10"/>
    <w:uiPriority w:val="9"/>
    <w:qFormat/>
    <w:rsid w:val="00EE4C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E4C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E4C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EE4C1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EE4C1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4C1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E4C14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E4C14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E4C14"/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EE4C14"/>
    <w:rPr>
      <w:rFonts w:ascii="Times New Roman" w:eastAsia="Times New Roman" w:hAnsi="Times New Roman" w:cs="Times New Roman"/>
      <w:b/>
      <w:bCs/>
      <w:kern w:val="0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E4C14"/>
  </w:style>
  <w:style w:type="paragraph" w:customStyle="1" w:styleId="msonormal0">
    <w:name w:val="msonormal"/>
    <w:basedOn w:val="a"/>
    <w:rsid w:val="00EE4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E4C1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E4C14"/>
    <w:rPr>
      <w:color w:val="800080"/>
      <w:u w:val="single"/>
    </w:rPr>
  </w:style>
  <w:style w:type="character" w:customStyle="1" w:styleId="iuru-tutorscontainer">
    <w:name w:val="iuru-tutors__container"/>
    <w:basedOn w:val="a0"/>
    <w:rsid w:val="00EE4C14"/>
  </w:style>
  <w:style w:type="character" w:customStyle="1" w:styleId="iuru-tutorstext">
    <w:name w:val="iuru-tutors__text"/>
    <w:basedOn w:val="a0"/>
    <w:rsid w:val="00EE4C14"/>
  </w:style>
  <w:style w:type="paragraph" w:customStyle="1" w:styleId="main-menuitem">
    <w:name w:val="main-menu__item"/>
    <w:basedOn w:val="a"/>
    <w:rsid w:val="00EE4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exam-lgitem">
    <w:name w:val="exam-lg__item"/>
    <w:basedOn w:val="a"/>
    <w:rsid w:val="00EE4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exam-lgbtn">
    <w:name w:val="exam-lg__btn"/>
    <w:basedOn w:val="a0"/>
    <w:rsid w:val="00EE4C14"/>
  </w:style>
  <w:style w:type="paragraph" w:styleId="a5">
    <w:name w:val="Normal (Web)"/>
    <w:basedOn w:val="a"/>
    <w:uiPriority w:val="99"/>
    <w:semiHidden/>
    <w:unhideWhenUsed/>
    <w:rsid w:val="00EE4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menu-loggedtitle">
    <w:name w:val="menu-logged__title"/>
    <w:basedOn w:val="a"/>
    <w:rsid w:val="00EE4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menu-loggeditem">
    <w:name w:val="menu-logged__item"/>
    <w:basedOn w:val="a"/>
    <w:rsid w:val="00EE4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menu-loggedcounter">
    <w:name w:val="menu-logged__counter"/>
    <w:basedOn w:val="a0"/>
    <w:rsid w:val="00EE4C14"/>
  </w:style>
  <w:style w:type="paragraph" w:customStyle="1" w:styleId="menu-footeritem">
    <w:name w:val="menu-footer__item"/>
    <w:basedOn w:val="a"/>
    <w:rsid w:val="00EE4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batitem">
    <w:name w:val="bat__item"/>
    <w:basedOn w:val="a0"/>
    <w:rsid w:val="00EE4C14"/>
  </w:style>
  <w:style w:type="character" w:customStyle="1" w:styleId="battext">
    <w:name w:val="bat__text"/>
    <w:basedOn w:val="a0"/>
    <w:rsid w:val="00EE4C14"/>
  </w:style>
  <w:style w:type="character" w:customStyle="1" w:styleId="batseparator">
    <w:name w:val="bat__separator"/>
    <w:basedOn w:val="a0"/>
    <w:rsid w:val="00EE4C14"/>
  </w:style>
  <w:style w:type="character" w:customStyle="1" w:styleId="batposition">
    <w:name w:val="bat__position"/>
    <w:basedOn w:val="a0"/>
    <w:rsid w:val="00EE4C14"/>
  </w:style>
  <w:style w:type="paragraph" w:customStyle="1" w:styleId="worksheet-library-widgetitem">
    <w:name w:val="worksheet-library-widget__item"/>
    <w:basedOn w:val="a"/>
    <w:rsid w:val="00EE4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galleryimg">
    <w:name w:val="gallery__img"/>
    <w:basedOn w:val="a"/>
    <w:rsid w:val="00EE4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worksheet-library-widget-recommendedtext">
    <w:name w:val="worksheet-library-widget-recommended__text"/>
    <w:basedOn w:val="a"/>
    <w:rsid w:val="00EE4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worksheet-library-widget-recommendedcount">
    <w:name w:val="worksheet-library-widget-recommended__count"/>
    <w:basedOn w:val="a"/>
    <w:rsid w:val="00EE4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materialtag">
    <w:name w:val="material__tag"/>
    <w:basedOn w:val="a"/>
    <w:rsid w:val="00EE4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slider-readerprogress-value">
    <w:name w:val="slider-reader__progress-value"/>
    <w:basedOn w:val="a0"/>
    <w:rsid w:val="00EE4C14"/>
  </w:style>
  <w:style w:type="paragraph" w:customStyle="1" w:styleId="worksheet-widgetitem">
    <w:name w:val="worksheet-widget__item"/>
    <w:basedOn w:val="a"/>
    <w:rsid w:val="00EE4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worksheet-widgetcount">
    <w:name w:val="worksheet-widget__count"/>
    <w:basedOn w:val="a"/>
    <w:rsid w:val="00EE4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filterheader-moduledescriptioncvsoj">
    <w:name w:val="filterheader-module__description___cvsoj"/>
    <w:basedOn w:val="a"/>
    <w:rsid w:val="00EE4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4C1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kern w:val="0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EE4C14"/>
    <w:rPr>
      <w:rFonts w:ascii="Arial" w:eastAsia="Times New Roman" w:hAnsi="Arial" w:cs="Arial"/>
      <w:vanish/>
      <w:kern w:val="0"/>
      <w:sz w:val="16"/>
      <w:szCs w:val="16"/>
      <w:lang w:eastAsia="ru-RU"/>
    </w:rPr>
  </w:style>
  <w:style w:type="character" w:customStyle="1" w:styleId="classoption-modulecustomradiofa3po">
    <w:name w:val="classoption-module__customradio___fa3po"/>
    <w:basedOn w:val="a0"/>
    <w:rsid w:val="00EE4C14"/>
  </w:style>
  <w:style w:type="character" w:customStyle="1" w:styleId="classoption-modulecheckeducsve">
    <w:name w:val="classoption-module__checked___ucsve"/>
    <w:basedOn w:val="a0"/>
    <w:rsid w:val="00EE4C14"/>
  </w:style>
  <w:style w:type="character" w:customStyle="1" w:styleId="classoption-modulelabelq4lry">
    <w:name w:val="classoption-module__label___q4lry"/>
    <w:basedOn w:val="a0"/>
    <w:rsid w:val="00EE4C14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4C1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kern w:val="0"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EE4C14"/>
    <w:rPr>
      <w:rFonts w:ascii="Arial" w:eastAsia="Times New Roman" w:hAnsi="Arial" w:cs="Arial"/>
      <w:vanish/>
      <w:kern w:val="0"/>
      <w:sz w:val="16"/>
      <w:szCs w:val="16"/>
      <w:lang w:eastAsia="ru-RU"/>
    </w:rPr>
  </w:style>
  <w:style w:type="character" w:customStyle="1" w:styleId="tutorrating-modulerating2oefu">
    <w:name w:val="tutorrating-module__rating___2oefu"/>
    <w:basedOn w:val="a0"/>
    <w:rsid w:val="00EE4C14"/>
  </w:style>
  <w:style w:type="character" w:customStyle="1" w:styleId="tutorrating-modulemarkscountopb2b">
    <w:name w:val="tutorrating-module__markscount___opb2b"/>
    <w:basedOn w:val="a0"/>
    <w:rsid w:val="00EE4C14"/>
  </w:style>
  <w:style w:type="character" w:customStyle="1" w:styleId="tutorreviews-modulecommentsicon11mj5">
    <w:name w:val="tutorreviews-module__commentsicon___11mj5"/>
    <w:basedOn w:val="a0"/>
    <w:rsid w:val="00EE4C14"/>
  </w:style>
  <w:style w:type="character" w:customStyle="1" w:styleId="tutorreviews-modulereviewscountx5eup">
    <w:name w:val="tutorreviews-module__reviewscount___x5eup"/>
    <w:basedOn w:val="a0"/>
    <w:rsid w:val="00EE4C14"/>
  </w:style>
  <w:style w:type="character" w:customStyle="1" w:styleId="tutortotallessons-moduletexteovrr">
    <w:name w:val="tutortotallessons-module__text___eovrr"/>
    <w:basedOn w:val="a0"/>
    <w:rsid w:val="00EE4C14"/>
  </w:style>
  <w:style w:type="character" w:customStyle="1" w:styleId="tutortotallessons-modulecount1gap6">
    <w:name w:val="tutortotallessons-module__count___1gap6"/>
    <w:basedOn w:val="a0"/>
    <w:rsid w:val="00EE4C14"/>
  </w:style>
  <w:style w:type="character" w:customStyle="1" w:styleId="tutorcost-modulecounthlclr">
    <w:name w:val="tutorcost-module__count___hlclr"/>
    <w:basedOn w:val="a0"/>
    <w:rsid w:val="00EE4C14"/>
  </w:style>
  <w:style w:type="character" w:customStyle="1" w:styleId="tutorcost-moduletext3deih">
    <w:name w:val="tutorcost-module__text___3deih"/>
    <w:basedOn w:val="a0"/>
    <w:rsid w:val="00EE4C14"/>
  </w:style>
  <w:style w:type="character" w:customStyle="1" w:styleId="tutorspecialization-moduletitle2dwcp">
    <w:name w:val="tutorspecialization-module__title___2dwcp"/>
    <w:basedOn w:val="a0"/>
    <w:rsid w:val="00EE4C14"/>
  </w:style>
  <w:style w:type="character" w:customStyle="1" w:styleId="tutorspecialization-moduleclasseszprzb">
    <w:name w:val="tutorspecialization-module__classes___zprzb"/>
    <w:basedOn w:val="a0"/>
    <w:rsid w:val="00EE4C14"/>
  </w:style>
  <w:style w:type="character" w:customStyle="1" w:styleId="tutorspecialization-modulelevel2wq2m">
    <w:name w:val="tutorspecialization-module__level___2wq2m"/>
    <w:basedOn w:val="a0"/>
    <w:rsid w:val="00EE4C14"/>
  </w:style>
  <w:style w:type="character" w:customStyle="1" w:styleId="tutorcard-modulelinktext1ydyn">
    <w:name w:val="tutorcard-module__linktext___1ydyn"/>
    <w:basedOn w:val="a0"/>
    <w:rsid w:val="00EE4C14"/>
  </w:style>
  <w:style w:type="character" w:customStyle="1" w:styleId="konkurs-2024-mdbutton">
    <w:name w:val="konkurs-2024-md__button"/>
    <w:basedOn w:val="a0"/>
    <w:rsid w:val="00EE4C14"/>
  </w:style>
  <w:style w:type="paragraph" w:customStyle="1" w:styleId="konkurs-2024-mdcount">
    <w:name w:val="konkurs-2024-md__count"/>
    <w:basedOn w:val="a"/>
    <w:rsid w:val="00EE4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E4C14"/>
    <w:rPr>
      <w:b/>
      <w:bCs/>
    </w:rPr>
  </w:style>
  <w:style w:type="paragraph" w:customStyle="1" w:styleId="paid-material-1title">
    <w:name w:val="paid-material-1__title"/>
    <w:basedOn w:val="a"/>
    <w:rsid w:val="00EE4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paid-material-1text">
    <w:name w:val="paid-material-1__text"/>
    <w:basedOn w:val="a"/>
    <w:rsid w:val="00EE4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paid-material-1btn">
    <w:name w:val="paid-material-1__btn"/>
    <w:basedOn w:val="a0"/>
    <w:rsid w:val="00EE4C14"/>
  </w:style>
  <w:style w:type="paragraph" w:customStyle="1" w:styleId="material-filtercounter">
    <w:name w:val="material-filter__counter"/>
    <w:basedOn w:val="a"/>
    <w:rsid w:val="00EE4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material-filterelement">
    <w:name w:val="material-filter__element"/>
    <w:basedOn w:val="a"/>
    <w:rsid w:val="00EE4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material-filtertype-item">
    <w:name w:val="material-filter__type-item"/>
    <w:basedOn w:val="a"/>
    <w:rsid w:val="00EE4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revisiontext">
    <w:name w:val="revision__text"/>
    <w:basedOn w:val="a"/>
    <w:rsid w:val="00EE4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methodical-docstype">
    <w:name w:val="methodical-docs__type"/>
    <w:basedOn w:val="a0"/>
    <w:rsid w:val="00EE4C14"/>
  </w:style>
  <w:style w:type="paragraph" w:customStyle="1" w:styleId="methodical-docstag">
    <w:name w:val="methodical-docs__tag"/>
    <w:basedOn w:val="a"/>
    <w:rsid w:val="00EE4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methodical-docselement">
    <w:name w:val="methodical-docs__element"/>
    <w:basedOn w:val="a"/>
    <w:rsid w:val="00EE4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urses-suggestitem">
    <w:name w:val="courses-suggest__item"/>
    <w:basedOn w:val="a"/>
    <w:rsid w:val="00EE4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aside-aboutitem">
    <w:name w:val="aside-about__item"/>
    <w:basedOn w:val="a"/>
    <w:rsid w:val="00EE4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material-statitem">
    <w:name w:val="material-stat__item"/>
    <w:basedOn w:val="a"/>
    <w:rsid w:val="00EE4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material-statelement">
    <w:name w:val="material-stat__element"/>
    <w:basedOn w:val="a0"/>
    <w:rsid w:val="00EE4C14"/>
  </w:style>
  <w:style w:type="paragraph" w:customStyle="1" w:styleId="material-statdescr">
    <w:name w:val="material-stat__descr"/>
    <w:basedOn w:val="a"/>
    <w:rsid w:val="00EE4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mplain-materialtext">
    <w:name w:val="complain-material__text"/>
    <w:basedOn w:val="a"/>
    <w:rsid w:val="00EE4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author-materialitem">
    <w:name w:val="author-material__item"/>
    <w:basedOn w:val="a"/>
    <w:rsid w:val="00EE4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personal-course-salehead">
    <w:name w:val="personal-course-sale__head"/>
    <w:basedOn w:val="a"/>
    <w:rsid w:val="00EE4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teachers-blueheader">
    <w:name w:val="teachers-blue__header"/>
    <w:basedOn w:val="a"/>
    <w:rsid w:val="00EE4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teachers-blueprices">
    <w:name w:val="teachers-blue__prices"/>
    <w:basedOn w:val="a"/>
    <w:rsid w:val="00EE4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teachers-bluebtn">
    <w:name w:val="teachers-blue__btn"/>
    <w:basedOn w:val="a0"/>
    <w:rsid w:val="00EE4C14"/>
  </w:style>
  <w:style w:type="paragraph" w:customStyle="1" w:styleId="teachers-bluedocs">
    <w:name w:val="teachers-blue__docs"/>
    <w:basedOn w:val="a"/>
    <w:rsid w:val="00EE4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urse-offertype">
    <w:name w:val="course-offer__type"/>
    <w:basedOn w:val="a"/>
    <w:rsid w:val="00EE4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urse-offertime">
    <w:name w:val="course-offer__time"/>
    <w:basedOn w:val="a"/>
    <w:rsid w:val="00EE4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ourse-offerprice--old">
    <w:name w:val="course-offer__price--old"/>
    <w:basedOn w:val="a0"/>
    <w:rsid w:val="00EE4C14"/>
  </w:style>
  <w:style w:type="character" w:customStyle="1" w:styleId="course-offerprice--new">
    <w:name w:val="course-offer__price--new"/>
    <w:basedOn w:val="a0"/>
    <w:rsid w:val="00EE4C14"/>
  </w:style>
  <w:style w:type="paragraph" w:customStyle="1" w:styleId="course-offerdata">
    <w:name w:val="course-offer__data"/>
    <w:basedOn w:val="a"/>
    <w:rsid w:val="00EE4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aside-newstime-webinar">
    <w:name w:val="aside-news__time-webinar"/>
    <w:basedOn w:val="a0"/>
    <w:rsid w:val="00EE4C14"/>
  </w:style>
  <w:style w:type="character" w:customStyle="1" w:styleId="aside-newscategory">
    <w:name w:val="aside-news__category"/>
    <w:basedOn w:val="a0"/>
    <w:rsid w:val="00EE4C14"/>
  </w:style>
  <w:style w:type="paragraph" w:customStyle="1" w:styleId="aside-newstitle">
    <w:name w:val="aside-news__title"/>
    <w:basedOn w:val="a"/>
    <w:rsid w:val="00EE4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aside-newsvisits">
    <w:name w:val="aside-news__visits"/>
    <w:basedOn w:val="a0"/>
    <w:rsid w:val="00EE4C14"/>
  </w:style>
  <w:style w:type="paragraph" w:customStyle="1" w:styleId="aside-courseitem">
    <w:name w:val="aside-course__item"/>
    <w:basedOn w:val="a"/>
    <w:rsid w:val="00EE4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aside-coursequantity">
    <w:name w:val="aside-course__quantity"/>
    <w:basedOn w:val="a0"/>
    <w:rsid w:val="00EE4C14"/>
  </w:style>
  <w:style w:type="character" w:customStyle="1" w:styleId="aside-courseprice">
    <w:name w:val="aside-course__price"/>
    <w:basedOn w:val="a0"/>
    <w:rsid w:val="00EE4C14"/>
  </w:style>
  <w:style w:type="character" w:customStyle="1" w:styleId="banner-gift-certificatesnovelty">
    <w:name w:val="banner-gift-certificates__novelty"/>
    <w:basedOn w:val="a0"/>
    <w:rsid w:val="00EE4C14"/>
  </w:style>
  <w:style w:type="paragraph" w:customStyle="1" w:styleId="banner-gift-certificatesitem">
    <w:name w:val="banner-gift-certificates__item"/>
    <w:basedOn w:val="a"/>
    <w:rsid w:val="00EE4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fair-14title">
    <w:name w:val="fair-14__title"/>
    <w:basedOn w:val="a"/>
    <w:rsid w:val="00EE4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fair-14subtitle">
    <w:name w:val="fair-14__subtitle"/>
    <w:basedOn w:val="a"/>
    <w:rsid w:val="00EE4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fair-14btn">
    <w:name w:val="fair-14__btn"/>
    <w:basedOn w:val="a0"/>
    <w:rsid w:val="00EE4C14"/>
  </w:style>
  <w:style w:type="character" w:customStyle="1" w:styleId="fair-14age">
    <w:name w:val="fair-14__age"/>
    <w:basedOn w:val="a0"/>
    <w:rsid w:val="00EE4C14"/>
  </w:style>
  <w:style w:type="paragraph" w:customStyle="1" w:styleId="fair-14ad">
    <w:name w:val="fair-14__ad"/>
    <w:basedOn w:val="a"/>
    <w:rsid w:val="00EE4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footerlist-item">
    <w:name w:val="footer__list-item"/>
    <w:basedOn w:val="a"/>
    <w:rsid w:val="00EE4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footerdocument-text">
    <w:name w:val="footer__document-text"/>
    <w:basedOn w:val="a0"/>
    <w:rsid w:val="00EE4C14"/>
  </w:style>
  <w:style w:type="paragraph" w:customStyle="1" w:styleId="footersocial-item">
    <w:name w:val="footer__social-item"/>
    <w:basedOn w:val="a"/>
    <w:rsid w:val="00EE4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7">
    <w:name w:val="No Spacing"/>
    <w:uiPriority w:val="1"/>
    <w:qFormat/>
    <w:rsid w:val="007D6167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2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60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27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147854">
                  <w:marLeft w:val="0"/>
                  <w:marRight w:val="7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28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49773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8139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143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558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170154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62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31957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03529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272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4732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864885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729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32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76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99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763362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1823124">
                      <w:marLeft w:val="0"/>
                      <w:marRight w:val="0"/>
                      <w:marTop w:val="1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383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82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515656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5106385">
                      <w:marLeft w:val="0"/>
                      <w:marRight w:val="0"/>
                      <w:marTop w:val="1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57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82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307073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3862613">
                      <w:marLeft w:val="0"/>
                      <w:marRight w:val="0"/>
                      <w:marTop w:val="1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582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917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50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329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302898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767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1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56263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22916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7230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2115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012817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7504731">
                                                  <w:marLeft w:val="0"/>
                                                  <w:marRight w:val="1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90795951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6492332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0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728089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0932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6521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69444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690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270922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1037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3095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429907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926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65616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5335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6952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7147881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327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3018309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918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7019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2196164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398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700543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9303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77824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2988892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49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68684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3693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3983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6399119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53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1264915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4312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33703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5860819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528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9423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9777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56043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3520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09060881">
                                              <w:marLeft w:val="-1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2509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3852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04218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3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428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0627104">
                                                              <w:marLeft w:val="0"/>
                                                              <w:marRight w:val="6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84589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2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23346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3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884343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99962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05062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10782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8261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49561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2314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3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6532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0885379">
                                                              <w:marLeft w:val="0"/>
                                                              <w:marRight w:val="6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65992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2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80698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3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54183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747881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3361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734144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919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656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7397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3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2194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601796">
                                                              <w:marLeft w:val="0"/>
                                                              <w:marRight w:val="6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77825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2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678524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3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72700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710744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19864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82774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63047227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073431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470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014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3903693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217182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711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89797931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2858095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2130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37395934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0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5777579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2502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0056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629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898073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3078291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433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5350447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882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6617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2307510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9614735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9224174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4134882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4657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3725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2545157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8213969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9041717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59014149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3007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9996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3322902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877057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2156604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5492201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5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5629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904569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0872511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2833526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1804742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5827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5192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617336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0906396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9369945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55683477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4103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2277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760020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922022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0121475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0596549">
                                                  <w:marLeft w:val="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7828415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9128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8202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5425785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4433567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281846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81163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4656759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3144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75502626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68415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00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896959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6663420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899427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57378">
                                      <w:marLeft w:val="0"/>
                                      <w:marRight w:val="120"/>
                                      <w:marTop w:val="0"/>
                                      <w:marBottom w:val="0"/>
                                      <w:divBdr>
                                        <w:top w:val="single" w:sz="6" w:space="0" w:color="C8C8C9"/>
                                        <w:left w:val="single" w:sz="6" w:space="0" w:color="C8C8C9"/>
                                        <w:bottom w:val="single" w:sz="6" w:space="0" w:color="C8C8C9"/>
                                        <w:right w:val="single" w:sz="6" w:space="0" w:color="C8C8C9"/>
                                      </w:divBdr>
                                    </w:div>
                                    <w:div w:id="290745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6008681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521533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20953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543765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6789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5959419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572269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610713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708210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0653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930299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52334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389792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7831631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8973393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929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861036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34795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304169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3615241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66510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1220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422753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681579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60645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4893019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406837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0047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704911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880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1539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59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9837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796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1962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1430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3771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111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4088754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010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160393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0923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6223146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3939035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269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056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893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0097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75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90228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390659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715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48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784</Words>
  <Characters>4473</Characters>
  <Application>Microsoft Office Word</Application>
  <DocSecurity>0</DocSecurity>
  <Lines>37</Lines>
  <Paragraphs>10</Paragraphs>
  <ScaleCrop>false</ScaleCrop>
  <Company/>
  <LinksUpToDate>false</LinksUpToDate>
  <CharactersWithSpaces>5247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12</cp:revision>
  <dcterms:created xsi:type="dcterms:W3CDTF">2024-01-29T05:31:00Z</dcterms:created>
  <dcterms:modified xsi:type="dcterms:W3CDTF">2024-08-04T12:34:00Z</dcterms:modified>
</cp:coreProperties>
</file>