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84311" w:rsidRPr="00433161" w:rsidRDefault="00884311" w:rsidP="00884311">
      <w:pPr>
        <w:jc w:val="center"/>
        <w:rPr>
          <w:rFonts w:ascii="Times New Roman" w:hAnsi="Times New Roman" w:cs="Times New Roman"/>
          <w:b/>
          <w:bCs/>
          <w:color w:val="333333"/>
          <w:sz w:val="32"/>
          <w:szCs w:val="32"/>
        </w:rPr>
      </w:pPr>
      <w:r w:rsidRPr="00433161">
        <w:rPr>
          <w:rFonts w:ascii="Times New Roman" w:hAnsi="Times New Roman" w:cs="Times New Roman"/>
          <w:b/>
          <w:bCs/>
          <w:color w:val="333333"/>
          <w:sz w:val="32"/>
          <w:szCs w:val="32"/>
        </w:rPr>
        <w:t>ДИСЦИПЛИНА: «Гражданское право»</w:t>
      </w:r>
    </w:p>
    <w:p w:rsidR="00884311" w:rsidRPr="00433161" w:rsidRDefault="00884311" w:rsidP="0088431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4311" w:rsidRPr="00433161" w:rsidRDefault="00884311" w:rsidP="0088431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3161">
        <w:rPr>
          <w:rFonts w:ascii="Times New Roman" w:hAnsi="Times New Roman" w:cs="Times New Roman"/>
          <w:sz w:val="28"/>
          <w:szCs w:val="28"/>
        </w:rPr>
        <w:t>Экзаменационный тест</w:t>
      </w:r>
    </w:p>
    <w:p w:rsidR="00884311" w:rsidRPr="00433161" w:rsidRDefault="00884311" w:rsidP="0088431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4311" w:rsidRPr="00433161" w:rsidRDefault="00884311" w:rsidP="0088431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3161">
        <w:rPr>
          <w:rFonts w:ascii="Times New Roman" w:hAnsi="Times New Roman" w:cs="Times New Roman"/>
          <w:sz w:val="28"/>
          <w:szCs w:val="28"/>
        </w:rPr>
        <w:t xml:space="preserve">Вариант </w:t>
      </w:r>
      <w:r w:rsidR="00B45EDF">
        <w:rPr>
          <w:rFonts w:ascii="Times New Roman" w:hAnsi="Times New Roman" w:cs="Times New Roman"/>
          <w:sz w:val="28"/>
          <w:szCs w:val="28"/>
        </w:rPr>
        <w:t>7</w:t>
      </w:r>
    </w:p>
    <w:p w:rsidR="00884311" w:rsidRPr="00433161" w:rsidRDefault="00884311" w:rsidP="008843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u w:val="single"/>
        </w:rPr>
      </w:pPr>
    </w:p>
    <w:p w:rsidR="00884311" w:rsidRPr="00433161" w:rsidRDefault="00884311" w:rsidP="00884311">
      <w:pPr>
        <w:pStyle w:val="a3"/>
        <w:rPr>
          <w:rFonts w:ascii="Times New Roman" w:hAnsi="Times New Roman"/>
          <w:sz w:val="24"/>
          <w:szCs w:val="24"/>
        </w:rPr>
      </w:pPr>
      <w:r w:rsidRPr="00433161">
        <w:rPr>
          <w:rFonts w:ascii="Times New Roman" w:hAnsi="Times New Roman"/>
          <w:sz w:val="24"/>
          <w:szCs w:val="24"/>
        </w:rPr>
        <w:t xml:space="preserve">ФИО студента </w:t>
      </w:r>
    </w:p>
    <w:p w:rsidR="00884311" w:rsidRPr="00433161" w:rsidRDefault="00884311" w:rsidP="00884311">
      <w:pPr>
        <w:pStyle w:val="a3"/>
        <w:rPr>
          <w:rFonts w:ascii="Times New Roman" w:hAnsi="Times New Roman"/>
          <w:sz w:val="24"/>
          <w:szCs w:val="24"/>
        </w:rPr>
      </w:pPr>
      <w:r w:rsidRPr="00433161"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884311" w:rsidRPr="00433161" w:rsidRDefault="00884311" w:rsidP="00884311">
      <w:pPr>
        <w:pStyle w:val="a3"/>
        <w:rPr>
          <w:rFonts w:ascii="Times New Roman" w:hAnsi="Times New Roman"/>
          <w:sz w:val="24"/>
          <w:szCs w:val="24"/>
        </w:rPr>
      </w:pPr>
    </w:p>
    <w:p w:rsidR="00884311" w:rsidRPr="00433161" w:rsidRDefault="00884311" w:rsidP="00884311">
      <w:pPr>
        <w:pStyle w:val="a3"/>
        <w:rPr>
          <w:rFonts w:ascii="Times New Roman" w:hAnsi="Times New Roman"/>
          <w:sz w:val="24"/>
          <w:szCs w:val="24"/>
        </w:rPr>
      </w:pPr>
      <w:r w:rsidRPr="00433161">
        <w:rPr>
          <w:rFonts w:ascii="Times New Roman" w:hAnsi="Times New Roman"/>
          <w:sz w:val="24"/>
          <w:szCs w:val="24"/>
        </w:rPr>
        <w:t>Оценка _____________________________</w:t>
      </w:r>
    </w:p>
    <w:p w:rsidR="00884311" w:rsidRPr="00433161" w:rsidRDefault="00884311" w:rsidP="00884311">
      <w:pPr>
        <w:pStyle w:val="a3"/>
        <w:rPr>
          <w:rFonts w:ascii="Times New Roman" w:hAnsi="Times New Roman"/>
          <w:sz w:val="24"/>
          <w:szCs w:val="24"/>
        </w:rPr>
      </w:pPr>
      <w:r w:rsidRPr="00433161"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884311" w:rsidRPr="00433161" w:rsidRDefault="00884311" w:rsidP="00884311">
      <w:pPr>
        <w:pStyle w:val="a3"/>
        <w:rPr>
          <w:rFonts w:ascii="Times New Roman" w:hAnsi="Times New Roman"/>
          <w:sz w:val="24"/>
          <w:szCs w:val="24"/>
        </w:rPr>
      </w:pPr>
      <w:r w:rsidRPr="00433161"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884311" w:rsidRPr="00433161" w:rsidRDefault="00884311" w:rsidP="00884311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 w:rsidRPr="0043316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 w:rsidRPr="00433161"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0253E4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253E4" w:rsidRPr="00B45EDF" w:rsidRDefault="000253E4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45EDF">
        <w:rPr>
          <w:rFonts w:ascii="Times New Roman" w:hAnsi="Times New Roman" w:cs="Times New Roman"/>
          <w:b/>
          <w:sz w:val="24"/>
          <w:szCs w:val="24"/>
        </w:rPr>
        <w:t>1. Гражданское право регулирует отношения: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а) вещные;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б) между членами семьи;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в) между административными органами местного самоуправления и коммерческими юридическими лицами.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г) между работниками и работодателем.</w:t>
      </w:r>
    </w:p>
    <w:p w:rsidR="00B45EDF" w:rsidRDefault="00B45EDF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253E4" w:rsidRPr="00B45EDF" w:rsidRDefault="000253E4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45EDF">
        <w:rPr>
          <w:rFonts w:ascii="Times New Roman" w:hAnsi="Times New Roman" w:cs="Times New Roman"/>
          <w:b/>
          <w:sz w:val="24"/>
          <w:szCs w:val="24"/>
        </w:rPr>
        <w:t>2. Под имуществом в гражданском праве понимают: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а) право на наследование;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б) ценные бумаги;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в) право на изобретение;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г) деловую репутацию гражданина.</w:t>
      </w:r>
    </w:p>
    <w:p w:rsidR="00B45EDF" w:rsidRDefault="00B45EDF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253E4" w:rsidRPr="00B45EDF" w:rsidRDefault="000253E4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45EDF">
        <w:rPr>
          <w:rFonts w:ascii="Times New Roman" w:hAnsi="Times New Roman" w:cs="Times New Roman"/>
          <w:b/>
          <w:sz w:val="24"/>
          <w:szCs w:val="24"/>
        </w:rPr>
        <w:t>3. Особенности гражданских правоотношений: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а) наличие властных отношений между участниками гражданско-правовых отношений;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б) разрешение конфликтов между сторонами милицией;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в) субъекты гражданских правоотношений приобретают свои права самостоятельно;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г) разрешение конфликтов между сторонами только судом.</w:t>
      </w:r>
    </w:p>
    <w:p w:rsidR="00B45EDF" w:rsidRDefault="00B45EDF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253E4" w:rsidRPr="00B45EDF" w:rsidRDefault="000253E4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45EDF">
        <w:rPr>
          <w:rFonts w:ascii="Times New Roman" w:hAnsi="Times New Roman" w:cs="Times New Roman"/>
          <w:b/>
          <w:sz w:val="24"/>
          <w:szCs w:val="24"/>
        </w:rPr>
        <w:t>4. Равенство правового режима, недопустимость произвольного вмешательства в частные</w:t>
      </w:r>
      <w:r w:rsidRPr="0019325C">
        <w:rPr>
          <w:rFonts w:ascii="Times New Roman" w:hAnsi="Times New Roman" w:cs="Times New Roman"/>
          <w:sz w:val="24"/>
          <w:szCs w:val="24"/>
        </w:rPr>
        <w:t xml:space="preserve"> </w:t>
      </w:r>
      <w:r w:rsidRPr="00B45EDF">
        <w:rPr>
          <w:rFonts w:ascii="Times New Roman" w:hAnsi="Times New Roman" w:cs="Times New Roman"/>
          <w:b/>
          <w:sz w:val="24"/>
          <w:szCs w:val="24"/>
        </w:rPr>
        <w:t>дела, неприкосновенность частной собственности: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а) методы правового регулирования гражданских отношений;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б) принципы гражданско-правового регулирования;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в) предметы правового регулирования;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г) объекты правового регулирования.</w:t>
      </w:r>
    </w:p>
    <w:p w:rsidR="00B45EDF" w:rsidRDefault="00B45EDF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253E4" w:rsidRPr="00B45EDF" w:rsidRDefault="000253E4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45EDF">
        <w:rPr>
          <w:rFonts w:ascii="Times New Roman" w:hAnsi="Times New Roman" w:cs="Times New Roman"/>
          <w:b/>
          <w:sz w:val="24"/>
          <w:szCs w:val="24"/>
        </w:rPr>
        <w:t>5. К источникам гражданского права не относится: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а) гражданский кодекс РФ;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б) ФЗ «Об акционерных обществах»;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в) правила поведения, широко применяемые в предпринимательской деятельности, но не закрепленные в законе;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г) Кодекс об административных правонарушениях РФ.</w:t>
      </w:r>
    </w:p>
    <w:p w:rsidR="00B45EDF" w:rsidRDefault="00B45EDF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253E4" w:rsidRPr="00B45EDF" w:rsidRDefault="000253E4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45EDF">
        <w:rPr>
          <w:rFonts w:ascii="Times New Roman" w:hAnsi="Times New Roman" w:cs="Times New Roman"/>
          <w:b/>
          <w:sz w:val="24"/>
          <w:szCs w:val="24"/>
        </w:rPr>
        <w:t>6. Право наследования регулируется: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а) I частью ГК;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lastRenderedPageBreak/>
        <w:t>б) II частью ГК;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в) III частью ГК;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г) IV частью ГК.</w:t>
      </w:r>
    </w:p>
    <w:p w:rsidR="00B45EDF" w:rsidRDefault="00B45EDF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253E4" w:rsidRPr="00B45EDF" w:rsidRDefault="000253E4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45EDF">
        <w:rPr>
          <w:rFonts w:ascii="Times New Roman" w:hAnsi="Times New Roman" w:cs="Times New Roman"/>
          <w:b/>
          <w:sz w:val="24"/>
          <w:szCs w:val="24"/>
        </w:rPr>
        <w:t>7. «Придание буквального значения содержащимся в договоре выражениям» означает: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а) отсылку к другим нормативным актам;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б) толкование договора;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в) предмет договора;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г) дополнение договора.</w:t>
      </w:r>
    </w:p>
    <w:p w:rsidR="00B45EDF" w:rsidRDefault="00B45EDF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253E4" w:rsidRPr="00B45EDF" w:rsidRDefault="000253E4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45EDF">
        <w:rPr>
          <w:rFonts w:ascii="Times New Roman" w:hAnsi="Times New Roman" w:cs="Times New Roman"/>
          <w:b/>
          <w:sz w:val="24"/>
          <w:szCs w:val="24"/>
        </w:rPr>
        <w:t>8. Мнимая сделка…. ничтожна (ст. 170 ГК)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а) это императивная норма;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б) это диспозитивная норма;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в) это легальная норма;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г) это вообще не является нормой.</w:t>
      </w:r>
    </w:p>
    <w:p w:rsidR="00B45EDF" w:rsidRDefault="00B45EDF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253E4" w:rsidRPr="00B45EDF" w:rsidRDefault="000253E4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45EDF">
        <w:rPr>
          <w:rFonts w:ascii="Times New Roman" w:hAnsi="Times New Roman" w:cs="Times New Roman"/>
          <w:b/>
          <w:sz w:val="24"/>
          <w:szCs w:val="24"/>
        </w:rPr>
        <w:t>9. Право собственности у приобретателя вещи по договору возникает с</w:t>
      </w:r>
      <w:r w:rsidR="00B45E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45EDF">
        <w:rPr>
          <w:rFonts w:ascii="Times New Roman" w:hAnsi="Times New Roman" w:cs="Times New Roman"/>
          <w:b/>
          <w:sz w:val="24"/>
          <w:szCs w:val="24"/>
        </w:rPr>
        <w:t>момента ее передачи, если иное не предусмотрено законом или договором</w:t>
      </w:r>
      <w:r w:rsidR="00B45E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45EDF">
        <w:rPr>
          <w:rFonts w:ascii="Times New Roman" w:hAnsi="Times New Roman" w:cs="Times New Roman"/>
          <w:b/>
          <w:sz w:val="24"/>
          <w:szCs w:val="24"/>
        </w:rPr>
        <w:t>(ст. 223 ГК):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а) это диспозитивная норма;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б) это императивная норма;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в) это легальная норма;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г) это вообще не является нормой.</w:t>
      </w:r>
    </w:p>
    <w:p w:rsidR="00B45EDF" w:rsidRDefault="00B45EDF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253E4" w:rsidRPr="00B45EDF" w:rsidRDefault="000253E4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45EDF">
        <w:rPr>
          <w:rFonts w:ascii="Times New Roman" w:hAnsi="Times New Roman" w:cs="Times New Roman"/>
          <w:b/>
          <w:sz w:val="24"/>
          <w:szCs w:val="24"/>
        </w:rPr>
        <w:t>10. Субъектами гражданских правоотношений являются: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а) предприниматель и налоговый инспектор;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б) работник и работодатель;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в) физические и юридические лица;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г) обвиняемый и судья.</w:t>
      </w:r>
    </w:p>
    <w:p w:rsidR="00B45EDF" w:rsidRDefault="00B45EDF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253E4" w:rsidRPr="00B45EDF" w:rsidRDefault="000253E4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45EDF">
        <w:rPr>
          <w:rFonts w:ascii="Times New Roman" w:hAnsi="Times New Roman" w:cs="Times New Roman"/>
          <w:b/>
          <w:sz w:val="24"/>
          <w:szCs w:val="24"/>
        </w:rPr>
        <w:t>11. Субъектами гражданских правоотношений не являются: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а) физические лица;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б) субъекты РФ;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в) муниципальные образования;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г) судебные органы.</w:t>
      </w:r>
    </w:p>
    <w:p w:rsidR="00B45EDF" w:rsidRDefault="00B45EDF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253E4" w:rsidRPr="00B45EDF" w:rsidRDefault="000253E4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45EDF">
        <w:rPr>
          <w:rFonts w:ascii="Times New Roman" w:hAnsi="Times New Roman" w:cs="Times New Roman"/>
          <w:b/>
          <w:sz w:val="24"/>
          <w:szCs w:val="24"/>
        </w:rPr>
        <w:t>12.Способность граждан разумно осуществлять свои права и обязанности, отвечать за</w:t>
      </w:r>
      <w:r w:rsidRPr="0019325C">
        <w:rPr>
          <w:rFonts w:ascii="Times New Roman" w:hAnsi="Times New Roman" w:cs="Times New Roman"/>
          <w:sz w:val="24"/>
          <w:szCs w:val="24"/>
        </w:rPr>
        <w:t xml:space="preserve"> </w:t>
      </w:r>
      <w:r w:rsidRPr="00B45EDF">
        <w:rPr>
          <w:rFonts w:ascii="Times New Roman" w:hAnsi="Times New Roman" w:cs="Times New Roman"/>
          <w:b/>
          <w:sz w:val="24"/>
          <w:szCs w:val="24"/>
        </w:rPr>
        <w:t>неправомерные действия называется: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а) правоспособностью;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б) дееспособностью;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19325C">
        <w:rPr>
          <w:rFonts w:ascii="Times New Roman" w:hAnsi="Times New Roman" w:cs="Times New Roman"/>
          <w:sz w:val="24"/>
          <w:szCs w:val="24"/>
        </w:rPr>
        <w:t>деликтоспособностью</w:t>
      </w:r>
      <w:proofErr w:type="spellEnd"/>
      <w:r w:rsidRPr="0019325C">
        <w:rPr>
          <w:rFonts w:ascii="Times New Roman" w:hAnsi="Times New Roman" w:cs="Times New Roman"/>
          <w:sz w:val="24"/>
          <w:szCs w:val="24"/>
        </w:rPr>
        <w:t>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19325C">
        <w:rPr>
          <w:rFonts w:ascii="Times New Roman" w:hAnsi="Times New Roman" w:cs="Times New Roman"/>
          <w:sz w:val="24"/>
          <w:szCs w:val="24"/>
        </w:rPr>
        <w:t>правосубъектность</w:t>
      </w:r>
      <w:proofErr w:type="spellEnd"/>
      <w:r w:rsidRPr="0019325C">
        <w:rPr>
          <w:rFonts w:ascii="Times New Roman" w:hAnsi="Times New Roman" w:cs="Times New Roman"/>
          <w:sz w:val="24"/>
          <w:szCs w:val="24"/>
        </w:rPr>
        <w:t>.</w:t>
      </w:r>
    </w:p>
    <w:p w:rsidR="00B45EDF" w:rsidRDefault="00B45EDF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253E4" w:rsidRPr="00B45EDF" w:rsidRDefault="000253E4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45EDF">
        <w:rPr>
          <w:rFonts w:ascii="Times New Roman" w:hAnsi="Times New Roman" w:cs="Times New Roman"/>
          <w:b/>
          <w:sz w:val="24"/>
          <w:szCs w:val="24"/>
        </w:rPr>
        <w:t>13.Правоспособность гражданина по гражданскому праву возникает: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а) с момента рождения;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б) с 14 лет;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в) с 18 лет;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г) с 21 года.</w:t>
      </w:r>
    </w:p>
    <w:p w:rsidR="00B45EDF" w:rsidRDefault="00B45EDF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253E4" w:rsidRPr="00B45EDF" w:rsidRDefault="000253E4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45EDF">
        <w:rPr>
          <w:rFonts w:ascii="Times New Roman" w:hAnsi="Times New Roman" w:cs="Times New Roman"/>
          <w:b/>
          <w:sz w:val="24"/>
          <w:szCs w:val="24"/>
        </w:rPr>
        <w:t>14. Под дееспособностью в гражданском праве понимают: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а) способность двигаться;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б) способность разумно исполнять права и обязанности;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lastRenderedPageBreak/>
        <w:t>в) способность жить;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г) способность самообслуживания.</w:t>
      </w:r>
    </w:p>
    <w:p w:rsidR="00B45EDF" w:rsidRDefault="00B45EDF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253E4" w:rsidRPr="00B45EDF" w:rsidRDefault="000253E4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45EDF">
        <w:rPr>
          <w:rFonts w:ascii="Times New Roman" w:hAnsi="Times New Roman" w:cs="Times New Roman"/>
          <w:b/>
          <w:sz w:val="24"/>
          <w:szCs w:val="24"/>
        </w:rPr>
        <w:t>15. Гражданская дееспособность юридического лица по российскому законодательству</w:t>
      </w:r>
      <w:r w:rsidRPr="0019325C">
        <w:rPr>
          <w:rFonts w:ascii="Times New Roman" w:hAnsi="Times New Roman" w:cs="Times New Roman"/>
          <w:sz w:val="24"/>
          <w:szCs w:val="24"/>
        </w:rPr>
        <w:t xml:space="preserve"> </w:t>
      </w:r>
      <w:r w:rsidRPr="00B45EDF">
        <w:rPr>
          <w:rFonts w:ascii="Times New Roman" w:hAnsi="Times New Roman" w:cs="Times New Roman"/>
          <w:b/>
          <w:sz w:val="24"/>
          <w:szCs w:val="24"/>
        </w:rPr>
        <w:t>возникает с момента: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 xml:space="preserve">а) получения лицензий на </w:t>
      </w:r>
      <w:proofErr w:type="gramStart"/>
      <w:r w:rsidRPr="0019325C">
        <w:rPr>
          <w:rFonts w:ascii="Times New Roman" w:hAnsi="Times New Roman" w:cs="Times New Roman"/>
          <w:sz w:val="24"/>
          <w:szCs w:val="24"/>
        </w:rPr>
        <w:t>право ведения</w:t>
      </w:r>
      <w:proofErr w:type="gramEnd"/>
      <w:r w:rsidRPr="0019325C">
        <w:rPr>
          <w:rFonts w:ascii="Times New Roman" w:hAnsi="Times New Roman" w:cs="Times New Roman"/>
          <w:sz w:val="24"/>
          <w:szCs w:val="24"/>
        </w:rPr>
        <w:t xml:space="preserve"> определенного вида деятельности;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б) создания.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в) открытия расчетного счета в банке;</w:t>
      </w:r>
    </w:p>
    <w:p w:rsidR="000253E4" w:rsidRPr="0019325C" w:rsidRDefault="00397808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регистрации</w:t>
      </w:r>
      <w:r w:rsidR="000253E4" w:rsidRPr="0019325C">
        <w:rPr>
          <w:rFonts w:ascii="Times New Roman" w:hAnsi="Times New Roman" w:cs="Times New Roman"/>
          <w:sz w:val="24"/>
          <w:szCs w:val="24"/>
        </w:rPr>
        <w:t xml:space="preserve"> соответствующим компетентным органом власти;</w:t>
      </w:r>
    </w:p>
    <w:p w:rsidR="00B45EDF" w:rsidRDefault="00B45EDF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253E4" w:rsidRPr="00B45EDF" w:rsidRDefault="000253E4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45EDF">
        <w:rPr>
          <w:rFonts w:ascii="Times New Roman" w:hAnsi="Times New Roman" w:cs="Times New Roman"/>
          <w:b/>
          <w:sz w:val="24"/>
          <w:szCs w:val="24"/>
        </w:rPr>
        <w:t>16.Под эмансипацией в гражданском праве понимается: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а) досрочное приобретение дееспособности;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б) равенство мужчин и женщин;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в) равенство прав граждан;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г) равные права независимо от возраста.</w:t>
      </w:r>
    </w:p>
    <w:p w:rsidR="00B45EDF" w:rsidRDefault="00B45EDF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253E4" w:rsidRPr="00B45EDF" w:rsidRDefault="000253E4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45EDF">
        <w:rPr>
          <w:rFonts w:ascii="Times New Roman" w:hAnsi="Times New Roman" w:cs="Times New Roman"/>
          <w:b/>
          <w:sz w:val="24"/>
          <w:szCs w:val="24"/>
        </w:rPr>
        <w:t>17. «У юридического лица правоспособность и дееспособность возникают</w:t>
      </w:r>
    </w:p>
    <w:p w:rsidR="000253E4" w:rsidRPr="00B45EDF" w:rsidRDefault="000253E4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45EDF">
        <w:rPr>
          <w:rFonts w:ascii="Times New Roman" w:hAnsi="Times New Roman" w:cs="Times New Roman"/>
          <w:b/>
          <w:sz w:val="24"/>
          <w:szCs w:val="24"/>
        </w:rPr>
        <w:t>одновременно»: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а) да;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б) нет;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в) не всегда;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г) эта норма в законе не установлена.</w:t>
      </w:r>
    </w:p>
    <w:p w:rsidR="00B45EDF" w:rsidRDefault="00B45EDF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253E4" w:rsidRPr="00B45EDF" w:rsidRDefault="000253E4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45EDF">
        <w:rPr>
          <w:rFonts w:ascii="Times New Roman" w:hAnsi="Times New Roman" w:cs="Times New Roman"/>
          <w:b/>
          <w:sz w:val="24"/>
          <w:szCs w:val="24"/>
        </w:rPr>
        <w:t>18. За действия совершеннолетнего лица, ограниченного судом в</w:t>
      </w:r>
      <w:r w:rsidR="00B45E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45EDF">
        <w:rPr>
          <w:rFonts w:ascii="Times New Roman" w:hAnsi="Times New Roman" w:cs="Times New Roman"/>
          <w:b/>
          <w:sz w:val="24"/>
          <w:szCs w:val="24"/>
        </w:rPr>
        <w:t>дееспособности, отвечает: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а) он сам;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б) опекун;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в) попечитель;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г) родитель.</w:t>
      </w:r>
    </w:p>
    <w:p w:rsidR="00B45EDF" w:rsidRDefault="00B45EDF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253E4" w:rsidRPr="00B45EDF" w:rsidRDefault="000253E4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45EDF">
        <w:rPr>
          <w:rFonts w:ascii="Times New Roman" w:hAnsi="Times New Roman" w:cs="Times New Roman"/>
          <w:b/>
          <w:sz w:val="24"/>
          <w:szCs w:val="24"/>
        </w:rPr>
        <w:t>19. Лицензионный орган может аннулировать лицензию без обращения в</w:t>
      </w:r>
      <w:r w:rsidR="00B45E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45EDF">
        <w:rPr>
          <w:rFonts w:ascii="Times New Roman" w:hAnsi="Times New Roman" w:cs="Times New Roman"/>
          <w:b/>
          <w:sz w:val="24"/>
          <w:szCs w:val="24"/>
        </w:rPr>
        <w:t>суд в случае: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а) неуплаты лицензиатом в течение 3 месяцев лицензионного</w:t>
      </w:r>
      <w:r w:rsidR="00B45EDF">
        <w:rPr>
          <w:rFonts w:ascii="Times New Roman" w:hAnsi="Times New Roman" w:cs="Times New Roman"/>
          <w:sz w:val="24"/>
          <w:szCs w:val="24"/>
        </w:rPr>
        <w:t xml:space="preserve"> </w:t>
      </w:r>
      <w:r w:rsidRPr="0019325C">
        <w:rPr>
          <w:rFonts w:ascii="Times New Roman" w:hAnsi="Times New Roman" w:cs="Times New Roman"/>
          <w:sz w:val="24"/>
          <w:szCs w:val="24"/>
        </w:rPr>
        <w:t>сбора за предоставление лицензии;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б) неоднократного нарушения лицензионных требований и</w:t>
      </w:r>
      <w:r w:rsidR="00B45EDF">
        <w:rPr>
          <w:rFonts w:ascii="Times New Roman" w:hAnsi="Times New Roman" w:cs="Times New Roman"/>
          <w:sz w:val="24"/>
          <w:szCs w:val="24"/>
        </w:rPr>
        <w:t xml:space="preserve"> </w:t>
      </w:r>
      <w:r w:rsidRPr="0019325C">
        <w:rPr>
          <w:rFonts w:ascii="Times New Roman" w:hAnsi="Times New Roman" w:cs="Times New Roman"/>
          <w:sz w:val="24"/>
          <w:szCs w:val="24"/>
        </w:rPr>
        <w:t>условий;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в) грубого нарушения лицензионного законодательства;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г) неуплата в течение 1 месяца лицензионного сбора за предоставление лицензии.</w:t>
      </w:r>
    </w:p>
    <w:p w:rsidR="00B45EDF" w:rsidRDefault="00B45EDF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253E4" w:rsidRPr="00B45EDF" w:rsidRDefault="000253E4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45EDF">
        <w:rPr>
          <w:rFonts w:ascii="Times New Roman" w:hAnsi="Times New Roman" w:cs="Times New Roman"/>
          <w:b/>
          <w:sz w:val="24"/>
          <w:szCs w:val="24"/>
        </w:rPr>
        <w:t>20. Временем рождения юридического лица считается: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а) дата собрания учредителей;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б) дата подписания учредительного договора;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в) дата обращения в регистрирующий орган;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г) момент его регистрации.</w:t>
      </w:r>
    </w:p>
    <w:p w:rsidR="00B45EDF" w:rsidRDefault="00B45EDF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253E4" w:rsidRPr="00B45EDF" w:rsidRDefault="000253E4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45EDF">
        <w:rPr>
          <w:rFonts w:ascii="Times New Roman" w:hAnsi="Times New Roman" w:cs="Times New Roman"/>
          <w:b/>
          <w:sz w:val="24"/>
          <w:szCs w:val="24"/>
        </w:rPr>
        <w:t>21. Кто может принять решение о ликвидации юридического лица?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а) только суд;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б) учредители (участники) юридического лица или его орган,</w:t>
      </w:r>
      <w:r w:rsidR="00B45EDF">
        <w:rPr>
          <w:rFonts w:ascii="Times New Roman" w:hAnsi="Times New Roman" w:cs="Times New Roman"/>
          <w:sz w:val="24"/>
          <w:szCs w:val="24"/>
        </w:rPr>
        <w:t xml:space="preserve"> </w:t>
      </w:r>
      <w:r w:rsidRPr="0019325C">
        <w:rPr>
          <w:rFonts w:ascii="Times New Roman" w:hAnsi="Times New Roman" w:cs="Times New Roman"/>
          <w:sz w:val="24"/>
          <w:szCs w:val="24"/>
        </w:rPr>
        <w:t>уполномоченный на то учредительными документами, либо</w:t>
      </w:r>
      <w:r w:rsidR="00B45EDF">
        <w:rPr>
          <w:rFonts w:ascii="Times New Roman" w:hAnsi="Times New Roman" w:cs="Times New Roman"/>
          <w:sz w:val="24"/>
          <w:szCs w:val="24"/>
        </w:rPr>
        <w:t xml:space="preserve"> </w:t>
      </w:r>
      <w:r w:rsidRPr="0019325C">
        <w:rPr>
          <w:rFonts w:ascii="Times New Roman" w:hAnsi="Times New Roman" w:cs="Times New Roman"/>
          <w:sz w:val="24"/>
          <w:szCs w:val="24"/>
        </w:rPr>
        <w:t>суд;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в) учредители или орган юридического лица, уполномоченный</w:t>
      </w:r>
      <w:r w:rsidR="00B45EDF">
        <w:rPr>
          <w:rFonts w:ascii="Times New Roman" w:hAnsi="Times New Roman" w:cs="Times New Roman"/>
          <w:sz w:val="24"/>
          <w:szCs w:val="24"/>
        </w:rPr>
        <w:t xml:space="preserve"> </w:t>
      </w:r>
      <w:r w:rsidRPr="0019325C">
        <w:rPr>
          <w:rFonts w:ascii="Times New Roman" w:hAnsi="Times New Roman" w:cs="Times New Roman"/>
          <w:sz w:val="24"/>
          <w:szCs w:val="24"/>
        </w:rPr>
        <w:t>на то учредительными документами, суд либо налоговые</w:t>
      </w:r>
      <w:r w:rsidR="00B45EDF">
        <w:rPr>
          <w:rFonts w:ascii="Times New Roman" w:hAnsi="Times New Roman" w:cs="Times New Roman"/>
          <w:sz w:val="24"/>
          <w:szCs w:val="24"/>
        </w:rPr>
        <w:t xml:space="preserve"> </w:t>
      </w:r>
      <w:r w:rsidRPr="0019325C">
        <w:rPr>
          <w:rFonts w:ascii="Times New Roman" w:hAnsi="Times New Roman" w:cs="Times New Roman"/>
          <w:sz w:val="24"/>
          <w:szCs w:val="24"/>
        </w:rPr>
        <w:t>органы;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г) только сами участники юридического лица.</w:t>
      </w:r>
    </w:p>
    <w:p w:rsidR="00B45EDF" w:rsidRDefault="00B45EDF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253E4" w:rsidRPr="00B45EDF" w:rsidRDefault="000253E4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45EDF">
        <w:rPr>
          <w:rFonts w:ascii="Times New Roman" w:hAnsi="Times New Roman" w:cs="Times New Roman"/>
          <w:b/>
          <w:sz w:val="24"/>
          <w:szCs w:val="24"/>
        </w:rPr>
        <w:lastRenderedPageBreak/>
        <w:t>22. Ограничивается ли ответственность юридического лица размером его</w:t>
      </w:r>
    </w:p>
    <w:p w:rsidR="000253E4" w:rsidRPr="00B45EDF" w:rsidRDefault="000253E4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45EDF">
        <w:rPr>
          <w:rFonts w:ascii="Times New Roman" w:hAnsi="Times New Roman" w:cs="Times New Roman"/>
          <w:b/>
          <w:sz w:val="24"/>
          <w:szCs w:val="24"/>
        </w:rPr>
        <w:t>уставного капитала?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19325C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19325C">
        <w:rPr>
          <w:rFonts w:ascii="Times New Roman" w:hAnsi="Times New Roman" w:cs="Times New Roman"/>
          <w:sz w:val="24"/>
          <w:szCs w:val="24"/>
        </w:rPr>
        <w:t>) нет, юридическое лицо отвечает по своим обязательствам</w:t>
      </w:r>
      <w:r w:rsidR="00B45EDF">
        <w:rPr>
          <w:rFonts w:ascii="Times New Roman" w:hAnsi="Times New Roman" w:cs="Times New Roman"/>
          <w:sz w:val="24"/>
          <w:szCs w:val="24"/>
        </w:rPr>
        <w:t xml:space="preserve"> </w:t>
      </w:r>
      <w:r w:rsidRPr="0019325C">
        <w:rPr>
          <w:rFonts w:ascii="Times New Roman" w:hAnsi="Times New Roman" w:cs="Times New Roman"/>
          <w:sz w:val="24"/>
          <w:szCs w:val="24"/>
        </w:rPr>
        <w:t>принадлежащим ему имуществом;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б) да, ограничивается;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в) нет, при недостаточности уставного капитала субсидиарную</w:t>
      </w:r>
      <w:r w:rsidR="00B45EDF">
        <w:rPr>
          <w:rFonts w:ascii="Times New Roman" w:hAnsi="Times New Roman" w:cs="Times New Roman"/>
          <w:sz w:val="24"/>
          <w:szCs w:val="24"/>
        </w:rPr>
        <w:t xml:space="preserve"> </w:t>
      </w:r>
      <w:r w:rsidRPr="0019325C">
        <w:rPr>
          <w:rFonts w:ascii="Times New Roman" w:hAnsi="Times New Roman" w:cs="Times New Roman"/>
          <w:sz w:val="24"/>
          <w:szCs w:val="24"/>
        </w:rPr>
        <w:t>ответственность по обязательствам юридического лица несут</w:t>
      </w:r>
      <w:r w:rsidR="00B45EDF">
        <w:rPr>
          <w:rFonts w:ascii="Times New Roman" w:hAnsi="Times New Roman" w:cs="Times New Roman"/>
          <w:sz w:val="24"/>
          <w:szCs w:val="24"/>
        </w:rPr>
        <w:t xml:space="preserve"> </w:t>
      </w:r>
      <w:r w:rsidRPr="0019325C">
        <w:rPr>
          <w:rFonts w:ascii="Times New Roman" w:hAnsi="Times New Roman" w:cs="Times New Roman"/>
          <w:sz w:val="24"/>
          <w:szCs w:val="24"/>
        </w:rPr>
        <w:t>— его учредители;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г) эта норма в законе не установлена.</w:t>
      </w:r>
    </w:p>
    <w:p w:rsidR="00B45EDF" w:rsidRDefault="00B45EDF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253E4" w:rsidRPr="00B45EDF" w:rsidRDefault="000253E4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45EDF">
        <w:rPr>
          <w:rFonts w:ascii="Times New Roman" w:hAnsi="Times New Roman" w:cs="Times New Roman"/>
          <w:b/>
          <w:sz w:val="24"/>
          <w:szCs w:val="24"/>
        </w:rPr>
        <w:t>23. Отвечают ли участники общества с ограниченной ответственностью</w:t>
      </w:r>
    </w:p>
    <w:p w:rsidR="000253E4" w:rsidRPr="00B45EDF" w:rsidRDefault="000253E4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45EDF">
        <w:rPr>
          <w:rFonts w:ascii="Times New Roman" w:hAnsi="Times New Roman" w:cs="Times New Roman"/>
          <w:b/>
          <w:sz w:val="24"/>
          <w:szCs w:val="24"/>
        </w:rPr>
        <w:t>по обязательствам общества?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а) не отвечают и несут риск убытков, связанных с деятельностью общества в пределах стоимости внесенных ими вкладов;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б) отвечают в пределах стоимости внесенных ими вкладов;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в) несут солидарную ответственность по его обязательствам в</w:t>
      </w:r>
      <w:r w:rsidR="00B45EDF">
        <w:rPr>
          <w:rFonts w:ascii="Times New Roman" w:hAnsi="Times New Roman" w:cs="Times New Roman"/>
          <w:sz w:val="24"/>
          <w:szCs w:val="24"/>
        </w:rPr>
        <w:t xml:space="preserve"> </w:t>
      </w:r>
      <w:r w:rsidRPr="0019325C">
        <w:rPr>
          <w:rFonts w:ascii="Times New Roman" w:hAnsi="Times New Roman" w:cs="Times New Roman"/>
          <w:sz w:val="24"/>
          <w:szCs w:val="24"/>
        </w:rPr>
        <w:t>пределах внесенных ими вкладов;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г) отвечают всегда.</w:t>
      </w:r>
    </w:p>
    <w:p w:rsidR="00B45EDF" w:rsidRDefault="00B45EDF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253E4" w:rsidRPr="00B45EDF" w:rsidRDefault="000253E4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45EDF">
        <w:rPr>
          <w:rFonts w:ascii="Times New Roman" w:hAnsi="Times New Roman" w:cs="Times New Roman"/>
          <w:b/>
          <w:sz w:val="24"/>
          <w:szCs w:val="24"/>
        </w:rPr>
        <w:t>24. Определите возможные последствия нарушения сроков формирования</w:t>
      </w:r>
    </w:p>
    <w:p w:rsidR="000253E4" w:rsidRPr="00B45EDF" w:rsidRDefault="000253E4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45EDF">
        <w:rPr>
          <w:rFonts w:ascii="Times New Roman" w:hAnsi="Times New Roman" w:cs="Times New Roman"/>
          <w:b/>
          <w:sz w:val="24"/>
          <w:szCs w:val="24"/>
        </w:rPr>
        <w:t>уставного капитал</w:t>
      </w:r>
      <w:proofErr w:type="gramStart"/>
      <w:r w:rsidRPr="00B45EDF">
        <w:rPr>
          <w:rFonts w:ascii="Times New Roman" w:hAnsi="Times New Roman" w:cs="Times New Roman"/>
          <w:b/>
          <w:sz w:val="24"/>
          <w:szCs w:val="24"/>
        </w:rPr>
        <w:t>а ООО</w:t>
      </w:r>
      <w:proofErr w:type="gramEnd"/>
      <w:r w:rsidRPr="00B45EDF">
        <w:rPr>
          <w:rFonts w:ascii="Times New Roman" w:hAnsi="Times New Roman" w:cs="Times New Roman"/>
          <w:b/>
          <w:sz w:val="24"/>
          <w:szCs w:val="24"/>
        </w:rPr>
        <w:t>: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а) общество должно объявить об уменьшении своего уставного капитала и зарегистрировать его либо прекратить свою деятельность путем ликвидации;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б) общество должно прекратить свою деятельность путем</w:t>
      </w:r>
      <w:r w:rsidR="00B45EDF">
        <w:rPr>
          <w:rFonts w:ascii="Times New Roman" w:hAnsi="Times New Roman" w:cs="Times New Roman"/>
          <w:sz w:val="24"/>
          <w:szCs w:val="24"/>
        </w:rPr>
        <w:t xml:space="preserve"> </w:t>
      </w:r>
      <w:r w:rsidRPr="0019325C">
        <w:rPr>
          <w:rFonts w:ascii="Times New Roman" w:hAnsi="Times New Roman" w:cs="Times New Roman"/>
          <w:sz w:val="24"/>
          <w:szCs w:val="24"/>
        </w:rPr>
        <w:t>ликвидации;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в) общество должно объявить об уменьшении своего уставного капитала;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г) подождать, пока появятся достаточные средства.</w:t>
      </w:r>
    </w:p>
    <w:p w:rsidR="00B45EDF" w:rsidRDefault="00B45EDF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253E4" w:rsidRPr="00B45EDF" w:rsidRDefault="000253E4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45EDF">
        <w:rPr>
          <w:rFonts w:ascii="Times New Roman" w:hAnsi="Times New Roman" w:cs="Times New Roman"/>
          <w:b/>
          <w:sz w:val="24"/>
          <w:szCs w:val="24"/>
        </w:rPr>
        <w:t>25. В акционерном обществе право управлять имеют владельцы: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а) любых акций;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б) простых акций;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в) привилегированных акций;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г) именных акций</w:t>
      </w:r>
    </w:p>
    <w:p w:rsidR="00B45EDF" w:rsidRDefault="00B45EDF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253E4" w:rsidRPr="00B45EDF" w:rsidRDefault="000253E4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45EDF">
        <w:rPr>
          <w:rFonts w:ascii="Times New Roman" w:hAnsi="Times New Roman" w:cs="Times New Roman"/>
          <w:b/>
          <w:sz w:val="24"/>
          <w:szCs w:val="24"/>
        </w:rPr>
        <w:t>26. Участники производственного кооператива несут по своим</w:t>
      </w:r>
      <w:r w:rsidR="00B45E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45EDF">
        <w:rPr>
          <w:rFonts w:ascii="Times New Roman" w:hAnsi="Times New Roman" w:cs="Times New Roman"/>
          <w:b/>
          <w:sz w:val="24"/>
          <w:szCs w:val="24"/>
        </w:rPr>
        <w:t>обязательствам ответственность: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а) полную;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б) солидарную;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в) дополнительную;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г) ограниченную.</w:t>
      </w:r>
    </w:p>
    <w:p w:rsidR="00B45EDF" w:rsidRDefault="00B45EDF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253E4" w:rsidRPr="00B45EDF" w:rsidRDefault="000253E4" w:rsidP="000253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45EDF">
        <w:rPr>
          <w:rFonts w:ascii="Times New Roman" w:hAnsi="Times New Roman" w:cs="Times New Roman"/>
          <w:b/>
          <w:sz w:val="24"/>
          <w:szCs w:val="24"/>
        </w:rPr>
        <w:t>27. Распределение прибыли в производственном кооперативе</w:t>
      </w:r>
      <w:r w:rsidR="00B45E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45EDF">
        <w:rPr>
          <w:rFonts w:ascii="Times New Roman" w:hAnsi="Times New Roman" w:cs="Times New Roman"/>
          <w:b/>
          <w:sz w:val="24"/>
          <w:szCs w:val="24"/>
        </w:rPr>
        <w:t>производится: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а) по доле в складочном капитале;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б) по должностному окладу;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в) по труду;</w:t>
      </w:r>
    </w:p>
    <w:p w:rsidR="000253E4" w:rsidRPr="0019325C" w:rsidRDefault="000253E4" w:rsidP="00025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25C">
        <w:rPr>
          <w:rFonts w:ascii="Times New Roman" w:hAnsi="Times New Roman" w:cs="Times New Roman"/>
          <w:sz w:val="24"/>
          <w:szCs w:val="24"/>
        </w:rPr>
        <w:t>г) пропорционально стоимости акций.</w:t>
      </w:r>
    </w:p>
    <w:p w:rsidR="001C2394" w:rsidRDefault="001C2394"/>
    <w:p w:rsidR="006953BB" w:rsidRDefault="006953BB"/>
    <w:sectPr w:rsidR="006953BB" w:rsidSect="005E1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53E4"/>
    <w:rsid w:val="000253E4"/>
    <w:rsid w:val="001C2394"/>
    <w:rsid w:val="00397808"/>
    <w:rsid w:val="005A67E9"/>
    <w:rsid w:val="005E1905"/>
    <w:rsid w:val="006953BB"/>
    <w:rsid w:val="00884311"/>
    <w:rsid w:val="00B45EDF"/>
    <w:rsid w:val="00E8619F"/>
    <w:rsid w:val="00EF2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9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53E4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975</Words>
  <Characters>5559</Characters>
  <Application>Microsoft Office Word</Application>
  <DocSecurity>0</DocSecurity>
  <Lines>46</Lines>
  <Paragraphs>13</Paragraphs>
  <ScaleCrop>false</ScaleCrop>
  <Company/>
  <LinksUpToDate>false</LinksUpToDate>
  <CharactersWithSpaces>6521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Ivan</cp:lastModifiedBy>
  <cp:revision>6</cp:revision>
  <dcterms:created xsi:type="dcterms:W3CDTF">2019-10-10T12:17:00Z</dcterms:created>
  <dcterms:modified xsi:type="dcterms:W3CDTF">2024-08-01T13:08:00Z</dcterms:modified>
</cp:coreProperties>
</file>