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75" w:rsidRDefault="00780475" w:rsidP="00780475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780475" w:rsidRDefault="00780475" w:rsidP="00780475">
      <w:pPr>
        <w:jc w:val="center"/>
        <w:rPr>
          <w:sz w:val="28"/>
          <w:szCs w:val="28"/>
        </w:rPr>
      </w:pPr>
    </w:p>
    <w:p w:rsidR="00780475" w:rsidRDefault="00780475" w:rsidP="0078047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780475" w:rsidRDefault="00780475" w:rsidP="00780475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80475" w:rsidRDefault="00780475" w:rsidP="0078047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841C9" w:rsidRDefault="00A841C9" w:rsidP="0078047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1. Уголовное право это:</w:t>
      </w:r>
    </w:p>
    <w:p w:rsidR="00721492" w:rsidRPr="00A841C9" w:rsidRDefault="00721492" w:rsidP="007214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наука о преступлении и наказании, их истории, современном состоянии и перспективах развития  </w:t>
      </w:r>
    </w:p>
    <w:p w:rsidR="00721492" w:rsidRPr="00A841C9" w:rsidRDefault="00721492" w:rsidP="007214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наука об исполнении уголовного наказания</w:t>
      </w:r>
    </w:p>
    <w:p w:rsidR="00721492" w:rsidRPr="00A841C9" w:rsidRDefault="00721492" w:rsidP="007214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наука о причинах преступности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2. Одна из задач уголовного права, закрепленная в УК РФ:</w:t>
      </w:r>
    </w:p>
    <w:p w:rsidR="00721492" w:rsidRPr="00A841C9" w:rsidRDefault="00721492" w:rsidP="0072149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охрана личности, общества и государства от преступных посягательств  </w:t>
      </w:r>
    </w:p>
    <w:p w:rsidR="00721492" w:rsidRPr="00A841C9" w:rsidRDefault="00721492" w:rsidP="0072149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регулирование общественных отношений</w:t>
      </w:r>
    </w:p>
    <w:p w:rsidR="00721492" w:rsidRPr="00A841C9" w:rsidRDefault="00721492" w:rsidP="0072149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воспитание граждан</w:t>
      </w:r>
    </w:p>
    <w:p w:rsidR="00721492" w:rsidRPr="00A841C9" w:rsidRDefault="00721492" w:rsidP="0072149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исправление лиц, совершивших преступление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3. Принцип гуманизма призван обеспечить безопасность:</w:t>
      </w:r>
    </w:p>
    <w:p w:rsidR="00721492" w:rsidRPr="00A841C9" w:rsidRDefault="00721492" w:rsidP="0072149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потерпевшего от преступления</w:t>
      </w:r>
    </w:p>
    <w:p w:rsidR="00721492" w:rsidRPr="00A841C9" w:rsidRDefault="00721492" w:rsidP="0072149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виновного в преступлении  </w:t>
      </w:r>
    </w:p>
    <w:p w:rsidR="00721492" w:rsidRPr="00A841C9" w:rsidRDefault="00721492" w:rsidP="0072149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потерпевшего и виновного</w:t>
      </w:r>
    </w:p>
    <w:p w:rsidR="00721492" w:rsidRPr="00A841C9" w:rsidRDefault="00721492" w:rsidP="0072149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всех людей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4. Уголовные законы издаются:</w:t>
      </w:r>
    </w:p>
    <w:p w:rsidR="00721492" w:rsidRPr="00A841C9" w:rsidRDefault="00721492" w:rsidP="0072149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законодательными органами Российской Федерации  </w:t>
      </w:r>
    </w:p>
    <w:p w:rsidR="00721492" w:rsidRPr="00A841C9" w:rsidRDefault="00721492" w:rsidP="0072149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законодательными органами субъектов Российской Федерации</w:t>
      </w:r>
    </w:p>
    <w:p w:rsidR="00721492" w:rsidRPr="00A841C9" w:rsidRDefault="00721492" w:rsidP="0072149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законодательными органами Российской Федерации и субъектов Российской Федерации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 xml:space="preserve">5. Норма особенной части УК РФ состоит </w:t>
      </w:r>
      <w:proofErr w:type="gramStart"/>
      <w:r w:rsidRPr="00E43F95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E43F95">
        <w:rPr>
          <w:rFonts w:ascii="Times New Roman" w:hAnsi="Times New Roman" w:cs="Times New Roman"/>
          <w:b/>
          <w:sz w:val="24"/>
          <w:szCs w:val="24"/>
        </w:rPr>
        <w:t>:</w:t>
      </w:r>
    </w:p>
    <w:p w:rsidR="00721492" w:rsidRPr="00A841C9" w:rsidRDefault="00721492" w:rsidP="0072149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диспозиции, гипотезы и санкции  </w:t>
      </w:r>
    </w:p>
    <w:p w:rsidR="00721492" w:rsidRPr="00A841C9" w:rsidRDefault="00721492" w:rsidP="0072149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диспозиции и гипотезы</w:t>
      </w:r>
    </w:p>
    <w:p w:rsidR="00721492" w:rsidRPr="00A841C9" w:rsidRDefault="00721492" w:rsidP="0072149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диспозиции и санкции</w:t>
      </w:r>
    </w:p>
    <w:p w:rsidR="00721492" w:rsidRPr="00A841C9" w:rsidRDefault="00721492" w:rsidP="0072149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гипотезы и санкции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6. Назовите, какие уголовные законы имеют обратную силу:</w:t>
      </w:r>
    </w:p>
    <w:p w:rsidR="00721492" w:rsidRPr="00A841C9" w:rsidRDefault="00721492" w:rsidP="007214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все уголовные законы имеют обратную силу</w:t>
      </w:r>
    </w:p>
    <w:p w:rsidR="00721492" w:rsidRPr="00A841C9" w:rsidRDefault="00721492" w:rsidP="007214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lastRenderedPageBreak/>
        <w:t>ни один уголовный закон не имеет обратной силы</w:t>
      </w:r>
    </w:p>
    <w:p w:rsidR="00721492" w:rsidRPr="00A841C9" w:rsidRDefault="00721492" w:rsidP="007214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смягчающий наказание, устраняющий преступность деяния  </w:t>
      </w:r>
    </w:p>
    <w:p w:rsidR="00721492" w:rsidRPr="00A841C9" w:rsidRDefault="00721492" w:rsidP="007214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устанавливающий преступность деяния и усиливающий наказание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7. Территориальный принцип действия уголовного закона заключается в том, что:</w:t>
      </w:r>
    </w:p>
    <w:p w:rsidR="00721492" w:rsidRPr="00A841C9" w:rsidRDefault="00721492" w:rsidP="0072149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применяется уголовный </w:t>
      </w:r>
      <w:proofErr w:type="gramStart"/>
      <w:r w:rsidRPr="00A841C9">
        <w:rPr>
          <w:rFonts w:ascii="Times New Roman" w:hAnsi="Times New Roman" w:cs="Times New Roman"/>
          <w:sz w:val="24"/>
          <w:szCs w:val="24"/>
        </w:rPr>
        <w:t>закон по месту</w:t>
      </w:r>
      <w:proofErr w:type="gramEnd"/>
      <w:r w:rsidRPr="00A841C9">
        <w:rPr>
          <w:rFonts w:ascii="Times New Roman" w:hAnsi="Times New Roman" w:cs="Times New Roman"/>
          <w:sz w:val="24"/>
          <w:szCs w:val="24"/>
        </w:rPr>
        <w:t xml:space="preserve"> совершения преступления  </w:t>
      </w:r>
    </w:p>
    <w:p w:rsidR="00721492" w:rsidRPr="00A841C9" w:rsidRDefault="00721492" w:rsidP="0072149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применяется уголовный закон по месту задержания преступника</w:t>
      </w:r>
    </w:p>
    <w:p w:rsidR="00721492" w:rsidRPr="00A841C9" w:rsidRDefault="00721492" w:rsidP="0072149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применяется уголовный закон по месту, где наступили последствия преступления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8. В УК РФ 1996 г. нет следующего принципа действия закона в пространстве и по кругу лиц:</w:t>
      </w:r>
    </w:p>
    <w:p w:rsidR="00721492" w:rsidRPr="00A841C9" w:rsidRDefault="00721492" w:rsidP="007214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гражданства</w:t>
      </w:r>
    </w:p>
    <w:p w:rsidR="00721492" w:rsidRPr="00A841C9" w:rsidRDefault="00721492" w:rsidP="007214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универсального</w:t>
      </w:r>
    </w:p>
    <w:p w:rsidR="00721492" w:rsidRPr="00A841C9" w:rsidRDefault="00721492" w:rsidP="007214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покровительственного  </w:t>
      </w:r>
    </w:p>
    <w:p w:rsidR="00721492" w:rsidRPr="00A841C9" w:rsidRDefault="00721492" w:rsidP="007214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территориального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9. Укажите вид толкования уголовного закона, даваемый преподавателями:</w:t>
      </w:r>
    </w:p>
    <w:p w:rsidR="00721492" w:rsidRPr="00A841C9" w:rsidRDefault="00721492" w:rsidP="0072149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официальное</w:t>
      </w:r>
    </w:p>
    <w:p w:rsidR="00721492" w:rsidRPr="00A841C9" w:rsidRDefault="00721492" w:rsidP="0072149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судебное</w:t>
      </w:r>
    </w:p>
    <w:p w:rsidR="00721492" w:rsidRPr="00A841C9" w:rsidRDefault="00721492" w:rsidP="0072149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легальное</w:t>
      </w:r>
    </w:p>
    <w:p w:rsidR="00721492" w:rsidRPr="00A841C9" w:rsidRDefault="00721492" w:rsidP="0072149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доктринальное  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 xml:space="preserve">10. УК РФ не действует </w:t>
      </w:r>
      <w:proofErr w:type="gramStart"/>
      <w:r w:rsidRPr="00E43F9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E43F95">
        <w:rPr>
          <w:rFonts w:ascii="Times New Roman" w:hAnsi="Times New Roman" w:cs="Times New Roman"/>
          <w:b/>
          <w:sz w:val="24"/>
          <w:szCs w:val="24"/>
        </w:rPr>
        <w:t>:</w:t>
      </w:r>
    </w:p>
    <w:p w:rsidR="00721492" w:rsidRPr="00A841C9" w:rsidRDefault="00721492" w:rsidP="007214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палубе российского корабля находящегося в нейтральных водах</w:t>
      </w:r>
    </w:p>
    <w:p w:rsidR="00721492" w:rsidRPr="00A841C9" w:rsidRDefault="00721492" w:rsidP="007214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территории иностранного посольства, находящегося в Российской Федерации  </w:t>
      </w:r>
    </w:p>
    <w:p w:rsidR="00721492" w:rsidRPr="00A841C9" w:rsidRDefault="00721492" w:rsidP="007214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континентальном шельфе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11. Малозначительное деяния – это:</w:t>
      </w:r>
    </w:p>
    <w:p w:rsidR="00721492" w:rsidRPr="00A841C9" w:rsidRDefault="00721492" w:rsidP="007214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не виновное деяние</w:t>
      </w:r>
    </w:p>
    <w:p w:rsidR="00721492" w:rsidRPr="00A841C9" w:rsidRDefault="00721492" w:rsidP="007214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не содержащее признаков деяния, упомянутого в УК</w:t>
      </w:r>
    </w:p>
    <w:p w:rsidR="00721492" w:rsidRPr="00A841C9" w:rsidRDefault="00721492" w:rsidP="007214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содержащее признаки преступления, но не представляющее общественной опасности  </w:t>
      </w:r>
    </w:p>
    <w:p w:rsidR="00721492" w:rsidRPr="00A841C9" w:rsidRDefault="00721492" w:rsidP="007214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принадлежащее к группе преступлений, обладающих наименьшей опасностью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12. Материальным признаком преступления является:</w:t>
      </w:r>
    </w:p>
    <w:p w:rsidR="00721492" w:rsidRPr="00A841C9" w:rsidRDefault="00721492" w:rsidP="007214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противоправность</w:t>
      </w:r>
    </w:p>
    <w:p w:rsidR="00721492" w:rsidRPr="00A841C9" w:rsidRDefault="00721492" w:rsidP="007214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виновность</w:t>
      </w:r>
    </w:p>
    <w:p w:rsidR="00721492" w:rsidRPr="00A841C9" w:rsidRDefault="00721492" w:rsidP="007214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наказуемость</w:t>
      </w:r>
    </w:p>
    <w:p w:rsidR="00721492" w:rsidRPr="00A841C9" w:rsidRDefault="00721492" w:rsidP="007214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общественная опасность  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13. В основу классификации преступлений положено:</w:t>
      </w:r>
    </w:p>
    <w:p w:rsidR="00721492" w:rsidRPr="00A841C9" w:rsidRDefault="00721492" w:rsidP="0072149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степень вины</w:t>
      </w:r>
    </w:p>
    <w:p w:rsidR="00721492" w:rsidRPr="00A841C9" w:rsidRDefault="00721492" w:rsidP="0072149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размер причиненного ущерба</w:t>
      </w:r>
    </w:p>
    <w:p w:rsidR="00721492" w:rsidRPr="00A841C9" w:rsidRDefault="00721492" w:rsidP="0072149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размер наказания</w:t>
      </w:r>
    </w:p>
    <w:p w:rsidR="00721492" w:rsidRPr="00A841C9" w:rsidRDefault="00721492" w:rsidP="0072149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характер и степень общественной опасности  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14. Среди категорий преступлений выделяют следующую категорию:</w:t>
      </w:r>
    </w:p>
    <w:p w:rsidR="00721492" w:rsidRPr="00A841C9" w:rsidRDefault="00721492" w:rsidP="0072149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опасные</w:t>
      </w:r>
    </w:p>
    <w:p w:rsidR="00721492" w:rsidRPr="00A841C9" w:rsidRDefault="00721492" w:rsidP="0072149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lastRenderedPageBreak/>
        <w:t>неопасные</w:t>
      </w:r>
    </w:p>
    <w:p w:rsidR="00721492" w:rsidRPr="00A841C9" w:rsidRDefault="00721492" w:rsidP="0072149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особо опасные</w:t>
      </w:r>
    </w:p>
    <w:p w:rsidR="00721492" w:rsidRPr="00A841C9" w:rsidRDefault="00721492" w:rsidP="0072149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небольшой тяжести  </w:t>
      </w:r>
    </w:p>
    <w:p w:rsidR="00721492" w:rsidRPr="00A841C9" w:rsidRDefault="00721492" w:rsidP="0072149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не тяжкие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E43F95">
        <w:rPr>
          <w:rFonts w:ascii="Times New Roman" w:hAnsi="Times New Roman" w:cs="Times New Roman"/>
          <w:b/>
          <w:sz w:val="24"/>
          <w:szCs w:val="24"/>
        </w:rPr>
        <w:t>Укажите</w:t>
      </w:r>
      <w:proofErr w:type="gramEnd"/>
      <w:r w:rsidRPr="00E43F95">
        <w:rPr>
          <w:rFonts w:ascii="Times New Roman" w:hAnsi="Times New Roman" w:cs="Times New Roman"/>
          <w:b/>
          <w:sz w:val="24"/>
          <w:szCs w:val="24"/>
        </w:rPr>
        <w:t xml:space="preserve"> в какой из указанных категорий присутствуют преступления совершенные по неосторожности:</w:t>
      </w:r>
    </w:p>
    <w:p w:rsidR="00721492" w:rsidRPr="00A841C9" w:rsidRDefault="00721492" w:rsidP="0072149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особо тяжкие преступления</w:t>
      </w:r>
    </w:p>
    <w:p w:rsidR="00721492" w:rsidRPr="00A841C9" w:rsidRDefault="00721492" w:rsidP="0072149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средней степени тяжести  </w:t>
      </w:r>
    </w:p>
    <w:p w:rsidR="00721492" w:rsidRPr="00A841C9" w:rsidRDefault="00721492" w:rsidP="0072149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тяжкие преступления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16. Основанием уголовной ответственности является:</w:t>
      </w:r>
    </w:p>
    <w:p w:rsidR="00721492" w:rsidRPr="00A841C9" w:rsidRDefault="00721492" w:rsidP="0072149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вина в совершении преступления</w:t>
      </w:r>
    </w:p>
    <w:p w:rsidR="00721492" w:rsidRPr="00A841C9" w:rsidRDefault="00721492" w:rsidP="0072149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совершение общественно опасного и противоправного деяния</w:t>
      </w:r>
    </w:p>
    <w:p w:rsidR="00721492" w:rsidRPr="00A841C9" w:rsidRDefault="00721492" w:rsidP="0072149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совершения деяния, содержащего все признаки состава преступления, предусмотренного в уголовном законе  </w:t>
      </w:r>
    </w:p>
    <w:p w:rsidR="00721492" w:rsidRPr="00A841C9" w:rsidRDefault="00721492" w:rsidP="0072149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общественная опасность и противоправность деяния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17. Кто может признать лицо виновным в совершении преступления и подвергнуть его уголовному наказанию?</w:t>
      </w:r>
    </w:p>
    <w:p w:rsidR="00721492" w:rsidRPr="00A841C9" w:rsidRDefault="00721492" w:rsidP="0072149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прокурор</w:t>
      </w:r>
    </w:p>
    <w:p w:rsidR="00721492" w:rsidRPr="00A841C9" w:rsidRDefault="00721492" w:rsidP="0072149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суд  </w:t>
      </w:r>
    </w:p>
    <w:p w:rsidR="00721492" w:rsidRPr="00A841C9" w:rsidRDefault="00721492" w:rsidP="0072149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следователь</w:t>
      </w:r>
    </w:p>
    <w:p w:rsidR="00721492" w:rsidRPr="00A841C9" w:rsidRDefault="00721492" w:rsidP="0072149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орган дознания</w:t>
      </w:r>
    </w:p>
    <w:p w:rsidR="00721492" w:rsidRPr="00A841C9" w:rsidRDefault="00721492" w:rsidP="0072149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все вышеуказанные лица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>18. Состав преступления образует:</w:t>
      </w:r>
    </w:p>
    <w:p w:rsidR="00721492" w:rsidRPr="00A841C9" w:rsidRDefault="00721492" w:rsidP="0072149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объект преступления и субъективная сторона преступления</w:t>
      </w:r>
    </w:p>
    <w:p w:rsidR="00721492" w:rsidRPr="00A841C9" w:rsidRDefault="00721492" w:rsidP="0072149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объективная сторона и субъект преступления</w:t>
      </w:r>
    </w:p>
    <w:p w:rsidR="00721492" w:rsidRPr="00A841C9" w:rsidRDefault="00721492" w:rsidP="0072149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объект преступления и субъект преступления</w:t>
      </w:r>
    </w:p>
    <w:p w:rsidR="00721492" w:rsidRPr="00A841C9" w:rsidRDefault="00721492" w:rsidP="0072149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объективные и субъективные признаки  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 xml:space="preserve">19. Какой критерий положен в основу классификации составов </w:t>
      </w:r>
      <w:proofErr w:type="gramStart"/>
      <w:r w:rsidRPr="00E43F9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E43F95">
        <w:rPr>
          <w:rFonts w:ascii="Times New Roman" w:hAnsi="Times New Roman" w:cs="Times New Roman"/>
          <w:b/>
          <w:sz w:val="24"/>
          <w:szCs w:val="24"/>
        </w:rPr>
        <w:t xml:space="preserve"> основные, квалифицированные и привилегированные:</w:t>
      </w:r>
    </w:p>
    <w:p w:rsidR="00721492" w:rsidRPr="00A841C9" w:rsidRDefault="00721492" w:rsidP="00721492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степень общественной опасности  </w:t>
      </w:r>
    </w:p>
    <w:p w:rsidR="00721492" w:rsidRPr="00A841C9" w:rsidRDefault="00721492" w:rsidP="00721492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структура и способ описания признаков состава в законе</w:t>
      </w:r>
    </w:p>
    <w:p w:rsidR="00721492" w:rsidRPr="00A841C9" w:rsidRDefault="00721492" w:rsidP="00721492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характер общественной опасности</w:t>
      </w:r>
    </w:p>
    <w:p w:rsidR="00721492" w:rsidRPr="00A841C9" w:rsidRDefault="00721492" w:rsidP="00721492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особенности конструкции объективной стороны преступления</w:t>
      </w:r>
    </w:p>
    <w:p w:rsidR="00721492" w:rsidRPr="00E43F95" w:rsidRDefault="00721492" w:rsidP="00721492">
      <w:pPr>
        <w:rPr>
          <w:rFonts w:ascii="Times New Roman" w:hAnsi="Times New Roman" w:cs="Times New Roman"/>
          <w:b/>
          <w:sz w:val="24"/>
          <w:szCs w:val="24"/>
        </w:rPr>
      </w:pPr>
      <w:r w:rsidRPr="00E43F95">
        <w:rPr>
          <w:rFonts w:ascii="Times New Roman" w:hAnsi="Times New Roman" w:cs="Times New Roman"/>
          <w:b/>
          <w:sz w:val="24"/>
          <w:szCs w:val="24"/>
        </w:rPr>
        <w:t xml:space="preserve">20. Состав преступления, который имеет дополнительные количественные признаки, однако в совокупности </w:t>
      </w:r>
      <w:proofErr w:type="gramStart"/>
      <w:r w:rsidRPr="00E43F9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E43F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43F95">
        <w:rPr>
          <w:rFonts w:ascii="Times New Roman" w:hAnsi="Times New Roman" w:cs="Times New Roman"/>
          <w:b/>
          <w:sz w:val="24"/>
          <w:szCs w:val="24"/>
        </w:rPr>
        <w:t>основными</w:t>
      </w:r>
      <w:proofErr w:type="gramEnd"/>
      <w:r w:rsidRPr="00E43F95">
        <w:rPr>
          <w:rFonts w:ascii="Times New Roman" w:hAnsi="Times New Roman" w:cs="Times New Roman"/>
          <w:b/>
          <w:sz w:val="24"/>
          <w:szCs w:val="24"/>
        </w:rPr>
        <w:t xml:space="preserve"> они представляют единый состав преступления, называется:</w:t>
      </w:r>
    </w:p>
    <w:p w:rsidR="00721492" w:rsidRPr="00A841C9" w:rsidRDefault="00721492" w:rsidP="0072149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простой</w:t>
      </w:r>
    </w:p>
    <w:p w:rsidR="00721492" w:rsidRPr="00A841C9" w:rsidRDefault="00721492" w:rsidP="0072149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альтернативный</w:t>
      </w:r>
    </w:p>
    <w:p w:rsidR="00721492" w:rsidRPr="00A841C9" w:rsidRDefault="00721492" w:rsidP="0072149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 xml:space="preserve">сложный  </w:t>
      </w:r>
    </w:p>
    <w:p w:rsidR="00596939" w:rsidRPr="00A841C9" w:rsidRDefault="00721492" w:rsidP="0072149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841C9">
        <w:rPr>
          <w:rFonts w:ascii="Times New Roman" w:hAnsi="Times New Roman" w:cs="Times New Roman"/>
          <w:sz w:val="24"/>
          <w:szCs w:val="24"/>
        </w:rPr>
        <w:t>формальный</w:t>
      </w:r>
    </w:p>
    <w:p w:rsidR="00721492" w:rsidRPr="00A841C9" w:rsidRDefault="00721492" w:rsidP="00721492">
      <w:pPr>
        <w:rPr>
          <w:rFonts w:ascii="Times New Roman" w:hAnsi="Times New Roman" w:cs="Times New Roman"/>
          <w:sz w:val="24"/>
          <w:szCs w:val="24"/>
        </w:rPr>
      </w:pPr>
    </w:p>
    <w:sectPr w:rsidR="00721492" w:rsidRPr="00A841C9" w:rsidSect="005D3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5FCC"/>
    <w:multiLevelType w:val="hybridMultilevel"/>
    <w:tmpl w:val="A1D62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F521B"/>
    <w:multiLevelType w:val="hybridMultilevel"/>
    <w:tmpl w:val="3FF06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06B77"/>
    <w:multiLevelType w:val="hybridMultilevel"/>
    <w:tmpl w:val="15328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B13C6"/>
    <w:multiLevelType w:val="hybridMultilevel"/>
    <w:tmpl w:val="A19C5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4CF8"/>
    <w:multiLevelType w:val="hybridMultilevel"/>
    <w:tmpl w:val="2910D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119CB"/>
    <w:multiLevelType w:val="hybridMultilevel"/>
    <w:tmpl w:val="8BA84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355CF"/>
    <w:multiLevelType w:val="hybridMultilevel"/>
    <w:tmpl w:val="81041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E69FE"/>
    <w:multiLevelType w:val="hybridMultilevel"/>
    <w:tmpl w:val="E15C4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879D3"/>
    <w:multiLevelType w:val="hybridMultilevel"/>
    <w:tmpl w:val="D734A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66226"/>
    <w:multiLevelType w:val="hybridMultilevel"/>
    <w:tmpl w:val="4628D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A6430"/>
    <w:multiLevelType w:val="hybridMultilevel"/>
    <w:tmpl w:val="BDF87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F268A"/>
    <w:multiLevelType w:val="hybridMultilevel"/>
    <w:tmpl w:val="6D388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56298F"/>
    <w:multiLevelType w:val="hybridMultilevel"/>
    <w:tmpl w:val="30B4E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402EFE"/>
    <w:multiLevelType w:val="hybridMultilevel"/>
    <w:tmpl w:val="1EC2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A2D56"/>
    <w:multiLevelType w:val="hybridMultilevel"/>
    <w:tmpl w:val="12801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11F40"/>
    <w:multiLevelType w:val="hybridMultilevel"/>
    <w:tmpl w:val="09E87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E42E6"/>
    <w:multiLevelType w:val="hybridMultilevel"/>
    <w:tmpl w:val="BE729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21231"/>
    <w:multiLevelType w:val="hybridMultilevel"/>
    <w:tmpl w:val="1D0CB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7D2E7F"/>
    <w:multiLevelType w:val="hybridMultilevel"/>
    <w:tmpl w:val="122CA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765A0"/>
    <w:multiLevelType w:val="hybridMultilevel"/>
    <w:tmpl w:val="08FAA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FA6E51"/>
    <w:multiLevelType w:val="hybridMultilevel"/>
    <w:tmpl w:val="BCB89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0"/>
  </w:num>
  <w:num w:numId="4">
    <w:abstractNumId w:val="18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5"/>
  </w:num>
  <w:num w:numId="10">
    <w:abstractNumId w:val="20"/>
  </w:num>
  <w:num w:numId="11">
    <w:abstractNumId w:val="7"/>
  </w:num>
  <w:num w:numId="12">
    <w:abstractNumId w:val="2"/>
  </w:num>
  <w:num w:numId="13">
    <w:abstractNumId w:val="15"/>
  </w:num>
  <w:num w:numId="14">
    <w:abstractNumId w:val="8"/>
  </w:num>
  <w:num w:numId="15">
    <w:abstractNumId w:val="14"/>
  </w:num>
  <w:num w:numId="16">
    <w:abstractNumId w:val="6"/>
  </w:num>
  <w:num w:numId="17">
    <w:abstractNumId w:val="17"/>
  </w:num>
  <w:num w:numId="18">
    <w:abstractNumId w:val="13"/>
  </w:num>
  <w:num w:numId="19">
    <w:abstractNumId w:val="10"/>
  </w:num>
  <w:num w:numId="20">
    <w:abstractNumId w:val="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777"/>
    <w:rsid w:val="00272E4F"/>
    <w:rsid w:val="00596939"/>
    <w:rsid w:val="005D34DD"/>
    <w:rsid w:val="00721492"/>
    <w:rsid w:val="00780475"/>
    <w:rsid w:val="00A841C9"/>
    <w:rsid w:val="00A90777"/>
    <w:rsid w:val="00E4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492"/>
    <w:pPr>
      <w:ind w:left="720"/>
      <w:contextualSpacing/>
    </w:pPr>
  </w:style>
  <w:style w:type="table" w:styleId="a4">
    <w:name w:val="Table Grid"/>
    <w:basedOn w:val="a1"/>
    <w:uiPriority w:val="39"/>
    <w:rsid w:val="00272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80475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2024-01-08T16:39:00Z</dcterms:created>
  <dcterms:modified xsi:type="dcterms:W3CDTF">2024-08-19T11:12:00Z</dcterms:modified>
</cp:coreProperties>
</file>