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4C" w:rsidRPr="002C688D" w:rsidRDefault="00552D4C" w:rsidP="00552D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688D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2C688D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552D4C" w:rsidRPr="00552D4C" w:rsidRDefault="00552D4C" w:rsidP="00552D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D4C">
        <w:rPr>
          <w:rFonts w:ascii="Times New Roman" w:hAnsi="Times New Roman" w:cs="Times New Roman"/>
          <w:sz w:val="28"/>
          <w:szCs w:val="28"/>
        </w:rPr>
        <w:t>Тест</w:t>
      </w:r>
    </w:p>
    <w:p w:rsidR="00552D4C" w:rsidRPr="00552D4C" w:rsidRDefault="00552D4C" w:rsidP="00552D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2D4C">
        <w:rPr>
          <w:rFonts w:ascii="Times New Roman" w:hAnsi="Times New Roman" w:cs="Times New Roman"/>
          <w:sz w:val="28"/>
          <w:szCs w:val="28"/>
        </w:rPr>
        <w:t>Вариант 6</w:t>
      </w: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52D4C" w:rsidRDefault="00552D4C" w:rsidP="00552D4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552D4C" w:rsidRDefault="00552D4C" w:rsidP="003F590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</w:rPr>
      </w:pPr>
    </w:p>
    <w:p w:rsidR="003F5905" w:rsidRPr="00552D4C" w:rsidRDefault="003F5905" w:rsidP="003F5905">
      <w:pPr>
        <w:numPr>
          <w:ilvl w:val="0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потеря части продуктов питания;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несвоевременная регистрация туристической группы перед выходом на маршрут;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потеря ориентировки на местности во время похода;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г) потеря компаса;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д) авария транспортных средств в условиях природной среды;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е) крупный лесной пожар;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ж) отсутствие средств связи.</w:t>
      </w:r>
    </w:p>
    <w:p w:rsidR="00552D4C" w:rsidRDefault="00552D4C" w:rsidP="00552D4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552D4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2.Как правильно  разводить костер? Разместите предложенные ниже действия в порядке очередности: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положить на почву растопку;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на растопку положить ветки;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поджечь костер двумя-тремя спичками;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г) приготовить растопку и дрова;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д) сверху веток положить поленья, дрова;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е) соблюдать правила пожарной безопасности.</w:t>
      </w:r>
    </w:p>
    <w:p w:rsidR="00552D4C" w:rsidRDefault="00552D4C" w:rsidP="00552D4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552D4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3.Опасное время – это время значительного повышения риска для личной безопасности. Из приведенных примеров определите наиболее опасное время: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темнота, спускающаяся на центр города, где люди непринужденно прогуливаются и отдыхают;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сумерки, заставшие человека одного в лесопарке;</w:t>
      </w:r>
    </w:p>
    <w:p w:rsidR="003F5905" w:rsidRPr="00552D4C" w:rsidRDefault="003F5905" w:rsidP="003F590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раннее утро в заполненной людьми пригородной электричке.</w:t>
      </w:r>
    </w:p>
    <w:p w:rsidR="00552D4C" w:rsidRDefault="00552D4C" w:rsidP="003F590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3F590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4. В соответствии с Уголовным кодексом Российской Федерации преступлением признается: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противоправные действия, посягающие на честь и достоинство граждан;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действия граждан, сознательно нарушающих требования Конституции, законодательных и нормативно- правовых актов;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совершаемое общественно  опасное деяние, запрещенное Уголовным  кодексом Российской Федерации под угрозой наказания.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5.Вы находитесь дома. Неожиданно почувствовали толчки, дребезжащие стекла, посуды. Времени, чтобы выбежать из дома, нет. Определите, что вы будете делать и в какой последовательности: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отключите электричество, газ, воду;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займете безопасное место в проеме дверей или колонн;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позвоните в аварийную службу;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г) займете место у окна;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д) отойдете от окон и предметов мебели, которые могут упасть.</w:t>
      </w:r>
    </w:p>
    <w:p w:rsidR="00552D4C" w:rsidRDefault="00552D4C" w:rsidP="00552D4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552D4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6.С какой целью создана РСЧС? Выберите правильный ответ: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 прогнозирование чрезвычайных ситуаций  на территории Российской Федераций и организация проведения аварийно-спасательных и других неотложных работ;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объединение усилий органов центральной власти, органов исполнительной власти, субъектов Российской Федерации, городов и районов, а также организаций, учреждений и предприятий, их сил и средств в области предупреждения и ликвидации чрезвычайных ситуаций;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обеспечение первоочередного жизнеобеспечения населения, пострадавшего в чрезвычайных ситуациях на территории Российской Федерации.</w:t>
      </w:r>
    </w:p>
    <w:p w:rsidR="00552D4C" w:rsidRDefault="00552D4C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7.  Выберите закон, определяющий права и обязанности граждан России в области защиты от чрезвычайных ситуаций: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закон Российской Федерации «О безопасности»;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Федеральный закон «Об обороне»;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Федеральный закон « О защите населения и территорий от чрезвычайных ситуаций природного  техногенного характера»;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г) Федеральный закон «О гражданской обороне».</w:t>
      </w:r>
    </w:p>
    <w:p w:rsidR="00552D4C" w:rsidRDefault="00552D4C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8. Гражданская оборона – это: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система мероприятий по прогнозированию, предотвращению и ликвидации чрезвычайных ситуаций в военное время;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система обеспечения постоянной готовности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 на территории Российской Федерации;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действий.</w:t>
      </w:r>
    </w:p>
    <w:p w:rsidR="00552D4C" w:rsidRDefault="00552D4C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9. Ядерное оружие – это: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высокоточное наступательное оружие, основанное на использование ионизирующего излучения при взрыве ядерного заряда в воздухе, на земле (на воде) или под землей (под водой);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оружие массового поражения взрывного действия, основанное на использовании светового излучения за счет возникающего при взрыве большого потока лучистой энергии, состоящего из ультрафиолетовых, видимых и инфракрасных лучей;</w:t>
      </w:r>
    </w:p>
    <w:p w:rsidR="003F5905" w:rsidRPr="00552D4C" w:rsidRDefault="003F5905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552D4C" w:rsidRDefault="00552D4C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10. Начальником гражданской обороны образовательного учреждения является: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специально уполномоченный представитель органов местного самоуправления;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руководитель общеобразовательного учреждения;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один из заместителей руководителя общеобразовательного учреждения, прошедший специальную подготовку.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11. При движении по зараженной радиоактивными веществами местности необходимо: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находиться в средствах индивидуальной защиты органов дыхания и кожи;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периодически снимать средства индивидуальной защиты органов дыхания и кожи;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двигаться по высокой траве и кустарнику;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г) избегать движения по высокой траве и кустарнику;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д) без надобности не садиться и не прикасаться к местным предметам;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е) принимать пищу и пить только при ясной безветренной погоде;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ж) не принимать пищу, не пить, не курить;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з) не поднимать пыль и не ставить вещи на землю.</w:t>
      </w:r>
    </w:p>
    <w:p w:rsidR="00030810" w:rsidRPr="00552D4C" w:rsidRDefault="00552D4C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Выберите</w:t>
      </w:r>
      <w:r w:rsidR="00030810" w:rsidRPr="00552D4C">
        <w:rPr>
          <w:rFonts w:ascii="Times New Roman" w:eastAsia="Times New Roman" w:hAnsi="Times New Roman" w:cs="Times New Roman"/>
          <w:sz w:val="24"/>
          <w:szCs w:val="24"/>
        </w:rPr>
        <w:t xml:space="preserve"> из предложенных вариантов ваши дальнейшие действия и расположите их в логической последовательности.</w:t>
      </w:r>
    </w:p>
    <w:p w:rsidR="00552D4C" w:rsidRDefault="00552D4C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b/>
          <w:iCs/>
          <w:sz w:val="24"/>
          <w:szCs w:val="24"/>
        </w:rPr>
        <w:t>12. Как вы будете действовать после оповещения об аварии на химическом предприятии при отсутствии индивидуальных средств защиты, убежища, а также возможности выхода из зоны аварии? Выберите из предлагаемых вариантов ваши дальнейшие действия и определите их очередность</w:t>
      </w:r>
      <w:r w:rsidRPr="00552D4C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а) отойти от окон и дверей;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б) включить радиоприемник, телевизор, прослушать информацию;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в) перенести ценные вещи в подвал или отдельную комнату;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г) входные двери закрыть плотной тканью;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д) плотно закрыть окна и двери;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е) подавать сигналы о помощи;</w:t>
      </w:r>
    </w:p>
    <w:p w:rsidR="00030810" w:rsidRPr="00552D4C" w:rsidRDefault="00030810" w:rsidP="00030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52D4C">
        <w:rPr>
          <w:rFonts w:ascii="Times New Roman" w:eastAsia="Times New Roman" w:hAnsi="Times New Roman" w:cs="Times New Roman"/>
          <w:sz w:val="24"/>
          <w:szCs w:val="24"/>
        </w:rPr>
        <w:t>ж) провести герметизацию жилища.</w:t>
      </w:r>
    </w:p>
    <w:p w:rsidR="00552D4C" w:rsidRDefault="00552D4C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63BD" w:rsidRPr="00552D4C" w:rsidRDefault="007763BD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13.Что называется пожаром?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химическая реакция окисления, сопровождающаяся выделением большого количества тепла и свечением;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неконтролируемое горение вне специального очага, наносящее материальный ущерб;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явление резкого увеличения скорости экзотермической реакции.</w:t>
      </w:r>
    </w:p>
    <w:p w:rsidR="00552D4C" w:rsidRDefault="00552D4C" w:rsidP="00552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63BD" w:rsidRPr="00552D4C" w:rsidRDefault="007763BD" w:rsidP="00552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14.Как называется самая низкая температура горючего вещества, при которой над его поверхностью образуются пары и газы, способные давать вспышку в воздухе от источника зажигания, но скорость образования паров и газов недостаточна для устойчивого горения?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вспышки;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воспламенения;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самовоспламенения;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возгорания.</w:t>
      </w:r>
    </w:p>
    <w:p w:rsidR="00552D4C" w:rsidRDefault="00552D4C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63BD" w:rsidRPr="00552D4C" w:rsidRDefault="007763BD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15.К какой категории по пожарной опасности можно отнести металлургические производства, котельные, литейные, транспортные цеха?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А;</w:t>
      </w: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б) 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Б;</w:t>
      </w: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в)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Г;                                </w:t>
      </w: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Д.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63BD" w:rsidRPr="00552D4C" w:rsidRDefault="007763BD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16.Какое огнегасящее вещество можно применить для тушения пожаров на складах ЛВЖ, аккумуляторных станциях, в помещениях и зонах, где расположено электрооборудование, находящееся под напряжением?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водяной пар;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вода;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углекислый газ;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г)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твердые огнегасительные вещества.</w:t>
      </w:r>
    </w:p>
    <w:p w:rsidR="00552D4C" w:rsidRDefault="00552D4C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63BD" w:rsidRPr="00552D4C" w:rsidRDefault="007763BD" w:rsidP="00552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17.Сколько степеней огнестойкости имеют здания согласно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СНиП 21-01-97?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1-3;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 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1-5;</w:t>
      </w:r>
    </w:p>
    <w:p w:rsidR="007763BD" w:rsidRPr="00552D4C" w:rsidRDefault="007763BD" w:rsidP="007763B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1-8;</w:t>
      </w:r>
    </w:p>
    <w:p w:rsidR="00552D4C" w:rsidRDefault="007763BD" w:rsidP="00552D4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552D4C">
        <w:rPr>
          <w:rFonts w:ascii="Times New Roman" w:eastAsia="Times New Roman" w:hAnsi="Times New Roman" w:cs="Times New Roman"/>
          <w:color w:val="000000"/>
          <w:sz w:val="24"/>
          <w:szCs w:val="24"/>
        </w:rPr>
        <w:t> 1-12.</w:t>
      </w:r>
    </w:p>
    <w:p w:rsidR="00552D4C" w:rsidRDefault="00552D4C" w:rsidP="00552D4C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C0059" w:rsidRPr="00552D4C" w:rsidRDefault="00DC0059" w:rsidP="00552D4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D4C">
        <w:rPr>
          <w:rFonts w:ascii="Times New Roman" w:hAnsi="Times New Roman" w:cs="Times New Roman"/>
          <w:b/>
          <w:bCs/>
          <w:iCs/>
          <w:sz w:val="24"/>
          <w:szCs w:val="24"/>
        </w:rPr>
        <w:t>18. Безопасность жизнедеятельности – это…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а) процесс, явление, объект, антропогенное воздействие или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их комбинация, угрожающие здоровью и жизни человека;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б) стихийное событие природного происхождения, которое по своей интенсивности, масштабу распространения и продолжительности может вызвать отрицательные последствия для жизнедеятельности людей, экономики и природной среды;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в) научная дисциплина, изучающая опасности и защиту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от них;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г) катастрофическое природное явление значительного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масштаба, в результате которого возникает угроза жизни или здоровью людей;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52D4C">
        <w:rPr>
          <w:rFonts w:ascii="Times New Roman" w:hAnsi="Times New Roman" w:cs="Times New Roman"/>
          <w:b/>
          <w:bCs/>
          <w:iCs/>
          <w:sz w:val="24"/>
          <w:szCs w:val="24"/>
        </w:rPr>
        <w:t>19. Опасность – это: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а) процесс, явление, объект, антропогенное воздействие или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их комбинация, угрожающие здоровью и жизни человека;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б) стихийное событие природного происхождения, которое по своей интенсивности, масштабу распространения и продолжительности может вызвать отрицательные последствия для жизнедеятельности людей, экономики и природной среды;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в) катастрофическое природное явление значительного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масштаба, в результате которого возникает угроза жизни или здоровью людей;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г) состояние, при котором создалась угроза возникновения поражающих факторов и воздействий источника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ЧС на население, объекты экономики и окружающую</w:t>
      </w:r>
      <w:r w:rsidR="00552D4C">
        <w:rPr>
          <w:rFonts w:ascii="Times New Roman" w:hAnsi="Times New Roman" w:cs="Times New Roman"/>
          <w:sz w:val="24"/>
          <w:szCs w:val="24"/>
        </w:rPr>
        <w:t xml:space="preserve"> </w:t>
      </w:r>
      <w:r w:rsidRPr="00552D4C">
        <w:rPr>
          <w:rFonts w:ascii="Times New Roman" w:hAnsi="Times New Roman" w:cs="Times New Roman"/>
          <w:sz w:val="24"/>
          <w:szCs w:val="24"/>
        </w:rPr>
        <w:t>природную среду в зоне ЧС.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52D4C">
        <w:rPr>
          <w:rFonts w:ascii="Times New Roman" w:hAnsi="Times New Roman" w:cs="Times New Roman"/>
          <w:b/>
          <w:bCs/>
          <w:iCs/>
          <w:sz w:val="24"/>
          <w:szCs w:val="24"/>
        </w:rPr>
        <w:t>20. В зависимости от источника, ЧС подразделяются на…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а) локальные и местные;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б) опасные природные явления и техногенные аварии;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в) территориальные и региональные;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г) федеральные и трансграничные;</w:t>
      </w:r>
    </w:p>
    <w:p w:rsidR="00DC0059" w:rsidRPr="00552D4C" w:rsidRDefault="00DC0059" w:rsidP="00552D4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552D4C">
        <w:rPr>
          <w:rFonts w:ascii="Times New Roman" w:hAnsi="Times New Roman" w:cs="Times New Roman"/>
          <w:sz w:val="24"/>
          <w:szCs w:val="24"/>
        </w:rPr>
        <w:t>д) локальные и региональные.</w:t>
      </w:r>
    </w:p>
    <w:p w:rsidR="00DC0059" w:rsidRPr="00427D52" w:rsidRDefault="00DC0059" w:rsidP="00DC0059">
      <w:pPr>
        <w:autoSpaceDE w:val="0"/>
        <w:autoSpaceDN w:val="0"/>
        <w:adjustRightInd w:val="0"/>
        <w:rPr>
          <w:rFonts w:ascii="BookAntiqua" w:hAnsi="BookAntiqua" w:cs="BookAntiqua"/>
          <w:color w:val="333333"/>
        </w:rPr>
      </w:pPr>
    </w:p>
    <w:p w:rsidR="007763BD" w:rsidRDefault="007763BD" w:rsidP="00030810"/>
    <w:sectPr w:rsidR="007763BD" w:rsidSect="00E41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Antiqu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705C"/>
    <w:multiLevelType w:val="multilevel"/>
    <w:tmpl w:val="83FA8E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F3106"/>
    <w:multiLevelType w:val="multilevel"/>
    <w:tmpl w:val="CBCE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40BCE"/>
    <w:multiLevelType w:val="multilevel"/>
    <w:tmpl w:val="6AD27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6B258B"/>
    <w:multiLevelType w:val="multilevel"/>
    <w:tmpl w:val="F71EF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837E84"/>
    <w:multiLevelType w:val="multilevel"/>
    <w:tmpl w:val="E7764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E74AAE"/>
    <w:multiLevelType w:val="multilevel"/>
    <w:tmpl w:val="DA22D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AA10CF"/>
    <w:multiLevelType w:val="multilevel"/>
    <w:tmpl w:val="3280A5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900CEA"/>
    <w:multiLevelType w:val="multilevel"/>
    <w:tmpl w:val="17DCDA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085865"/>
    <w:multiLevelType w:val="multilevel"/>
    <w:tmpl w:val="B8F4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107649"/>
    <w:multiLevelType w:val="multilevel"/>
    <w:tmpl w:val="2F72A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5905"/>
    <w:rsid w:val="00030810"/>
    <w:rsid w:val="002C688D"/>
    <w:rsid w:val="002D4EC5"/>
    <w:rsid w:val="003F5905"/>
    <w:rsid w:val="004F14C0"/>
    <w:rsid w:val="00552D4C"/>
    <w:rsid w:val="007763BD"/>
    <w:rsid w:val="00AE7E6D"/>
    <w:rsid w:val="00DC0059"/>
    <w:rsid w:val="00E4113F"/>
    <w:rsid w:val="00F8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D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1283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7</cp:revision>
  <dcterms:created xsi:type="dcterms:W3CDTF">2019-10-07T18:10:00Z</dcterms:created>
  <dcterms:modified xsi:type="dcterms:W3CDTF">2024-01-29T17:03:00Z</dcterms:modified>
</cp:coreProperties>
</file>