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6F" w:rsidRPr="0080316F" w:rsidRDefault="0080316F" w:rsidP="0080316F">
      <w:pPr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80316F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80316F">
        <w:rPr>
          <w:rFonts w:ascii="Times New Roman" w:hAnsi="Times New Roman" w:cs="Times New Roman"/>
          <w:b/>
          <w:sz w:val="32"/>
          <w:szCs w:val="32"/>
        </w:rPr>
        <w:t>«Документационное обеспечение управления»</w:t>
      </w:r>
    </w:p>
    <w:p w:rsidR="0080316F" w:rsidRPr="0080316F" w:rsidRDefault="0080316F" w:rsidP="00803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16F">
        <w:rPr>
          <w:rFonts w:ascii="Times New Roman" w:hAnsi="Times New Roman" w:cs="Times New Roman"/>
          <w:sz w:val="28"/>
          <w:szCs w:val="28"/>
        </w:rPr>
        <w:t>Тест</w:t>
      </w:r>
    </w:p>
    <w:p w:rsidR="0080316F" w:rsidRPr="0080316F" w:rsidRDefault="0080316F" w:rsidP="00803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16F">
        <w:rPr>
          <w:rFonts w:ascii="Times New Roman" w:hAnsi="Times New Roman" w:cs="Times New Roman"/>
          <w:sz w:val="28"/>
          <w:szCs w:val="28"/>
        </w:rPr>
        <w:t>Вариант  1</w:t>
      </w:r>
    </w:p>
    <w:p w:rsidR="0080316F" w:rsidRPr="0080316F" w:rsidRDefault="0080316F" w:rsidP="00803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16F" w:rsidRPr="0080316F" w:rsidRDefault="0080316F" w:rsidP="0080316F">
      <w:pPr>
        <w:pStyle w:val="a7"/>
        <w:rPr>
          <w:rFonts w:ascii="Times New Roman" w:hAnsi="Times New Roman" w:cs="Times New Roman"/>
          <w:sz w:val="24"/>
          <w:szCs w:val="24"/>
        </w:rPr>
      </w:pPr>
      <w:r w:rsidRPr="0080316F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80316F" w:rsidRPr="0080316F" w:rsidRDefault="0080316F" w:rsidP="0080316F">
      <w:pPr>
        <w:pStyle w:val="a7"/>
        <w:rPr>
          <w:rFonts w:ascii="Times New Roman" w:hAnsi="Times New Roman" w:cs="Times New Roman"/>
          <w:sz w:val="24"/>
          <w:szCs w:val="24"/>
        </w:rPr>
      </w:pPr>
      <w:r w:rsidRPr="0080316F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80316F" w:rsidRPr="0080316F" w:rsidRDefault="0080316F" w:rsidP="0080316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0316F" w:rsidRPr="0080316F" w:rsidRDefault="0080316F" w:rsidP="0080316F">
      <w:pPr>
        <w:pStyle w:val="a7"/>
        <w:rPr>
          <w:rFonts w:ascii="Times New Roman" w:hAnsi="Times New Roman" w:cs="Times New Roman"/>
          <w:sz w:val="24"/>
          <w:szCs w:val="24"/>
        </w:rPr>
      </w:pPr>
      <w:r w:rsidRPr="0080316F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80316F" w:rsidRPr="0080316F" w:rsidRDefault="0080316F" w:rsidP="0080316F">
      <w:pPr>
        <w:pStyle w:val="a7"/>
        <w:rPr>
          <w:rFonts w:ascii="Times New Roman" w:hAnsi="Times New Roman" w:cs="Times New Roman"/>
          <w:sz w:val="24"/>
          <w:szCs w:val="24"/>
        </w:rPr>
      </w:pPr>
      <w:r w:rsidRPr="0080316F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80316F" w:rsidRPr="0080316F" w:rsidRDefault="0080316F" w:rsidP="0080316F">
      <w:pPr>
        <w:pStyle w:val="a7"/>
        <w:rPr>
          <w:rFonts w:ascii="Times New Roman" w:hAnsi="Times New Roman" w:cs="Times New Roman"/>
          <w:sz w:val="24"/>
          <w:szCs w:val="24"/>
        </w:rPr>
      </w:pPr>
      <w:r w:rsidRPr="0080316F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80316F" w:rsidRPr="0080316F" w:rsidRDefault="0080316F" w:rsidP="00025024">
      <w:pPr>
        <w:pStyle w:val="a3"/>
        <w:shd w:val="clear" w:color="auto" w:fill="FFFFFF"/>
        <w:spacing w:before="0" w:beforeAutospacing="0" w:after="225" w:afterAutospacing="0"/>
        <w:rPr>
          <w:rStyle w:val="a4"/>
          <w:b w:val="0"/>
          <w:bCs w:val="0"/>
          <w:color w:val="666666"/>
          <w:sz w:val="21"/>
          <w:szCs w:val="21"/>
        </w:rPr>
      </w:pP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1. Гарантийное письмо – это:</w:t>
      </w:r>
      <w:r w:rsidRPr="0080316F">
        <w:rPr>
          <w:sz w:val="21"/>
          <w:szCs w:val="21"/>
        </w:rPr>
        <w:br/>
        <w:t>A) документ, сообщающий о приближении, ускорении, истечении срока исполнения какого-либо действия</w:t>
      </w:r>
      <w:r w:rsidRPr="0080316F">
        <w:rPr>
          <w:sz w:val="21"/>
          <w:szCs w:val="21"/>
        </w:rPr>
        <w:br/>
        <w:t>B) документ, содержащий приглашение на мероприятие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C) документ, в котором гарантируется оплата выполненной работы или предоставление чего-либо (работы, помещения и т.д.)   </w:t>
      </w:r>
      <w:r w:rsidRPr="0080316F">
        <w:rPr>
          <w:sz w:val="21"/>
          <w:szCs w:val="21"/>
        </w:rPr>
        <w:br/>
        <w:t>D) документ, подтверждающий получение ценностей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2. Дайте определение документа:</w:t>
      </w:r>
      <w:r w:rsidRPr="00DB51FB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A) материальный объект с информацией, зафиксированной созданным человеком способом, для её передачи во времени и пространстве   </w:t>
      </w:r>
      <w:r w:rsidRPr="0080316F">
        <w:rPr>
          <w:sz w:val="21"/>
          <w:szCs w:val="21"/>
        </w:rPr>
        <w:br/>
        <w:t>B) совокупность реквизитов официального письма</w:t>
      </w:r>
      <w:r w:rsidRPr="0080316F">
        <w:rPr>
          <w:sz w:val="21"/>
          <w:szCs w:val="21"/>
        </w:rPr>
        <w:br/>
        <w:t>C) стандартное расположение материала</w:t>
      </w:r>
      <w:r w:rsidRPr="0080316F">
        <w:rPr>
          <w:sz w:val="21"/>
          <w:szCs w:val="21"/>
        </w:rPr>
        <w:br/>
        <w:t>D) текст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3. Дайте определение формуляра-образца: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совокупность реквизитов делового письма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совокупность расположенных в определенной последовательности реквизитов, присущих всем документам определенной системы документации   </w:t>
      </w:r>
      <w:r w:rsidRPr="0080316F">
        <w:rPr>
          <w:sz w:val="21"/>
          <w:szCs w:val="21"/>
        </w:rPr>
        <w:br/>
        <w:t>C) совокупность реквизитов приказа</w:t>
      </w:r>
      <w:r w:rsidRPr="0080316F">
        <w:rPr>
          <w:sz w:val="21"/>
          <w:szCs w:val="21"/>
        </w:rPr>
        <w:br/>
        <w:t>D) совокупность реквизитов акта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4. Дата документа оформляется следующим образом: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1 февраля 1997</w:t>
      </w:r>
      <w:r w:rsidRPr="0080316F">
        <w:rPr>
          <w:sz w:val="21"/>
          <w:szCs w:val="21"/>
        </w:rPr>
        <w:br/>
        <w:t>B) 1 февраля 97 г.</w:t>
      </w:r>
      <w:r w:rsidRPr="0080316F">
        <w:rPr>
          <w:sz w:val="21"/>
          <w:szCs w:val="21"/>
        </w:rPr>
        <w:br/>
        <w:t>C) 01.02.97 г.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01.02.97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5. Дата документа — это: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дата его подписания, принятия</w:t>
      </w:r>
      <w:r w:rsidRPr="0080316F">
        <w:rPr>
          <w:sz w:val="21"/>
          <w:szCs w:val="21"/>
        </w:rPr>
        <w:br/>
        <w:t>B) дата его составления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C) дата его подписания, принятия, утверждения, составления, дата события   </w:t>
      </w:r>
      <w:r w:rsidRPr="0080316F">
        <w:rPr>
          <w:sz w:val="21"/>
          <w:szCs w:val="21"/>
        </w:rPr>
        <w:br/>
        <w:t>D) дата события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6. Каким свойством можно охарактеризовать наличие у документа неотъемлемых слагаемых, без</w:t>
      </w:r>
      <w:r w:rsidRPr="0080316F">
        <w:rPr>
          <w:rStyle w:val="a4"/>
          <w:b w:val="0"/>
          <w:bCs w:val="0"/>
          <w:sz w:val="21"/>
          <w:szCs w:val="21"/>
        </w:rPr>
        <w:t xml:space="preserve"> которых он существовать не может:</w:t>
      </w:r>
      <w:r w:rsidRPr="0080316F">
        <w:rPr>
          <w:sz w:val="21"/>
          <w:szCs w:val="21"/>
        </w:rPr>
        <w:br/>
        <w:t>A) вещественность;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атрибутивность;  </w:t>
      </w:r>
      <w:r w:rsidRPr="0080316F">
        <w:rPr>
          <w:sz w:val="21"/>
          <w:szCs w:val="21"/>
        </w:rPr>
        <w:br/>
        <w:t>C) структурность;</w:t>
      </w:r>
      <w:r w:rsidRPr="0080316F">
        <w:rPr>
          <w:sz w:val="21"/>
          <w:szCs w:val="21"/>
        </w:rPr>
        <w:br/>
        <w:t>D) верного варианта ответа нет.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7. Деловые письма обычно заканчивают фразами: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в соответствии с Вашей просьбой …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с уважением …   </w:t>
      </w:r>
      <w:r w:rsidRPr="0080316F">
        <w:rPr>
          <w:sz w:val="21"/>
          <w:szCs w:val="21"/>
        </w:rPr>
        <w:br/>
      </w:r>
      <w:r w:rsidRPr="0080316F">
        <w:rPr>
          <w:sz w:val="21"/>
          <w:szCs w:val="21"/>
        </w:rPr>
        <w:lastRenderedPageBreak/>
        <w:t>C) нами рассмотрены Ваши предложения …</w:t>
      </w:r>
      <w:r w:rsidRPr="0080316F">
        <w:rPr>
          <w:sz w:val="21"/>
          <w:szCs w:val="21"/>
        </w:rPr>
        <w:br/>
        <w:t>D) в связи …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8. Делопроизводство — это: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правильное оформление документов.</w:t>
      </w:r>
      <w:r w:rsidRPr="0080316F">
        <w:rPr>
          <w:sz w:val="21"/>
          <w:szCs w:val="21"/>
        </w:rPr>
        <w:br/>
        <w:t>B) организация документооборота в учреждении.</w:t>
      </w:r>
      <w:r w:rsidRPr="0080316F">
        <w:rPr>
          <w:sz w:val="21"/>
          <w:szCs w:val="21"/>
        </w:rPr>
        <w:br/>
        <w:t>C) совокупность документов, отражающих управленческую деятельность учреждения.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совокупность работ по документированию деятельности управления и по организации документов в учреждении.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9. Деятельность аппарата управления, охватывающая вопросы документирования и организации</w:t>
      </w:r>
      <w:r w:rsidRPr="0080316F">
        <w:rPr>
          <w:rStyle w:val="a4"/>
          <w:b w:val="0"/>
          <w:bCs w:val="0"/>
          <w:sz w:val="21"/>
          <w:szCs w:val="21"/>
        </w:rPr>
        <w:t xml:space="preserve"> </w:t>
      </w:r>
      <w:r w:rsidRPr="00DB51FB">
        <w:rPr>
          <w:rStyle w:val="a4"/>
          <w:bCs w:val="0"/>
          <w:sz w:val="21"/>
          <w:szCs w:val="21"/>
        </w:rPr>
        <w:t>работы с документами — это:</w:t>
      </w:r>
      <w:r w:rsidRPr="00DB51FB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A) документационное обеспечение управления   </w:t>
      </w:r>
      <w:r w:rsidRPr="0080316F">
        <w:rPr>
          <w:sz w:val="21"/>
          <w:szCs w:val="21"/>
        </w:rPr>
        <w:br/>
        <w:t>B) стандартизация</w:t>
      </w:r>
      <w:r w:rsidRPr="0080316F">
        <w:rPr>
          <w:sz w:val="21"/>
          <w:szCs w:val="21"/>
        </w:rPr>
        <w:br/>
        <w:t>C) ЕГСД</w:t>
      </w:r>
      <w:r w:rsidRPr="0080316F">
        <w:rPr>
          <w:sz w:val="21"/>
          <w:szCs w:val="21"/>
        </w:rPr>
        <w:br/>
        <w:t>D) система документации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10. Документ, закрепляющий должностной и численный состав предприятия с указанием фонда</w:t>
      </w:r>
      <w:r w:rsidRPr="0080316F">
        <w:rPr>
          <w:rStyle w:val="a4"/>
          <w:b w:val="0"/>
          <w:bCs w:val="0"/>
          <w:sz w:val="21"/>
          <w:szCs w:val="21"/>
        </w:rPr>
        <w:t xml:space="preserve"> </w:t>
      </w:r>
      <w:r w:rsidRPr="00DB51FB">
        <w:rPr>
          <w:rStyle w:val="a4"/>
          <w:bCs w:val="0"/>
          <w:sz w:val="21"/>
          <w:szCs w:val="21"/>
        </w:rPr>
        <w:t>заработной платы — это: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должностная инструкция</w:t>
      </w:r>
      <w:r w:rsidRPr="0080316F">
        <w:rPr>
          <w:sz w:val="21"/>
          <w:szCs w:val="21"/>
        </w:rPr>
        <w:br/>
        <w:t>B) устав</w:t>
      </w:r>
      <w:r w:rsidRPr="0080316F">
        <w:rPr>
          <w:sz w:val="21"/>
          <w:szCs w:val="21"/>
        </w:rPr>
        <w:br/>
        <w:t>C) положение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штатное расписание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11. Документ, фиксирующий ход обсуждения вопросов и принятия решений на собраниях, заседаниях,</w:t>
      </w:r>
      <w:r w:rsidRPr="0080316F">
        <w:rPr>
          <w:rStyle w:val="a4"/>
          <w:b w:val="0"/>
          <w:bCs w:val="0"/>
          <w:sz w:val="21"/>
          <w:szCs w:val="21"/>
        </w:rPr>
        <w:t xml:space="preserve"> </w:t>
      </w:r>
      <w:r w:rsidRPr="00DB51FB">
        <w:rPr>
          <w:rStyle w:val="a4"/>
          <w:bCs w:val="0"/>
          <w:sz w:val="21"/>
          <w:szCs w:val="21"/>
        </w:rPr>
        <w:t>совещаниях и т.п.: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объяснительная записка</w:t>
      </w:r>
      <w:r w:rsidRPr="0080316F">
        <w:rPr>
          <w:sz w:val="21"/>
          <w:szCs w:val="21"/>
        </w:rPr>
        <w:br/>
        <w:t>B) докладная записка</w:t>
      </w:r>
      <w:r w:rsidRPr="0080316F">
        <w:rPr>
          <w:sz w:val="21"/>
          <w:szCs w:val="21"/>
        </w:rPr>
        <w:br/>
        <w:t>C) акт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протокол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12. Какая функция относится к общим функциям документа: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общекультурная;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информационная;  </w:t>
      </w:r>
      <w:r w:rsidRPr="0080316F">
        <w:rPr>
          <w:sz w:val="21"/>
          <w:szCs w:val="21"/>
        </w:rPr>
        <w:br/>
        <w:t>C) правовая;</w:t>
      </w:r>
      <w:r w:rsidRPr="0080316F">
        <w:rPr>
          <w:sz w:val="21"/>
          <w:szCs w:val="21"/>
        </w:rPr>
        <w:br/>
        <w:t>D) упорядочивающая.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13. Как должно происходить деление документов:</w:t>
      </w:r>
      <w:r w:rsidRPr="00DB51FB">
        <w:rPr>
          <w:sz w:val="21"/>
          <w:szCs w:val="21"/>
        </w:rPr>
        <w:br/>
      </w:r>
      <w:proofErr w:type="gramStart"/>
      <w:r w:rsidRPr="0080316F">
        <w:rPr>
          <w:sz w:val="21"/>
          <w:szCs w:val="21"/>
        </w:rPr>
        <w:t>A) на роды, подвиды, подроды, разновидности;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на роды, виды, подвиды, разновидности;  </w:t>
      </w:r>
      <w:r w:rsidRPr="0080316F">
        <w:rPr>
          <w:sz w:val="21"/>
          <w:szCs w:val="21"/>
        </w:rPr>
        <w:br/>
        <w:t>C) на виды, подвиды, разновидности, роды;</w:t>
      </w:r>
      <w:r w:rsidRPr="0080316F">
        <w:rPr>
          <w:sz w:val="21"/>
          <w:szCs w:val="21"/>
        </w:rPr>
        <w:br/>
        <w:t>D) на подвиды, подроды, разновидности.</w:t>
      </w:r>
      <w:proofErr w:type="gramEnd"/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14. Документационное обеспечение управления — это: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процесс установления и применения правил с целью упорядочения деятельности в делопроизводстве.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деятельность аппарата управления, охватывающая вопросы документирования и организации работы с документами.   </w:t>
      </w:r>
      <w:r w:rsidRPr="0080316F">
        <w:rPr>
          <w:sz w:val="21"/>
          <w:szCs w:val="21"/>
        </w:rPr>
        <w:br/>
        <w:t>C) совокупность документов, применяемых в определенной сфере деятельности.</w:t>
      </w:r>
      <w:r w:rsidRPr="0080316F">
        <w:rPr>
          <w:sz w:val="21"/>
          <w:szCs w:val="21"/>
        </w:rPr>
        <w:br/>
        <w:t>D) совокупность реквизитов, установленных в соответствии с формуляром документа.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15. ЕГСД — это: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совокупность реквизитов, установленных в соответствии с формуляром документа.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комплекс основных положений, определяющих и регламентирующих организацию документационных процессов на предприятии.   </w:t>
      </w:r>
      <w:r w:rsidRPr="0080316F">
        <w:rPr>
          <w:sz w:val="21"/>
          <w:szCs w:val="21"/>
        </w:rPr>
        <w:br/>
        <w:t>C) совокупность документов, применяемых в определенной сфере деятельности.</w:t>
      </w:r>
      <w:r w:rsidRPr="0080316F">
        <w:rPr>
          <w:sz w:val="21"/>
          <w:szCs w:val="21"/>
        </w:rPr>
        <w:br/>
        <w:t>D) деятельность аппарата управления, охватывающая вопросы документирования и организации работы с документами.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lastRenderedPageBreak/>
        <w:t>16. Документ, содержащий информацию, не предназначенную для широкого распространения: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неопубликованный;</w:t>
      </w:r>
      <w:r w:rsidRPr="0080316F">
        <w:rPr>
          <w:sz w:val="21"/>
          <w:szCs w:val="21"/>
        </w:rPr>
        <w:br/>
        <w:t>B) тайный;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C) непубликуемый;  </w:t>
      </w:r>
      <w:r w:rsidRPr="0080316F">
        <w:rPr>
          <w:sz w:val="21"/>
          <w:szCs w:val="21"/>
        </w:rPr>
        <w:br/>
        <w:t>D) непериодический.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17. Что относится к признакам документа: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функциональность информации;</w:t>
      </w:r>
      <w:r w:rsidRPr="0080316F">
        <w:rPr>
          <w:sz w:val="21"/>
          <w:szCs w:val="21"/>
        </w:rPr>
        <w:br/>
        <w:t>B) тождественность самому себе;</w:t>
      </w:r>
      <w:r w:rsidRPr="0080316F">
        <w:rPr>
          <w:sz w:val="21"/>
          <w:szCs w:val="21"/>
        </w:rPr>
        <w:br/>
        <w:t>C) законность;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завершенность сообщения.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18. Какой логический прием, используется при создании документов:</w:t>
      </w:r>
      <w:r w:rsidRPr="00DB51FB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A) определение;  </w:t>
      </w:r>
      <w:r w:rsidRPr="0080316F">
        <w:rPr>
          <w:sz w:val="21"/>
          <w:szCs w:val="21"/>
        </w:rPr>
        <w:br/>
        <w:t>B) установление;</w:t>
      </w:r>
      <w:r w:rsidRPr="0080316F">
        <w:rPr>
          <w:sz w:val="21"/>
          <w:szCs w:val="21"/>
        </w:rPr>
        <w:br/>
        <w:t>C) обоснование;</w:t>
      </w:r>
      <w:r w:rsidRPr="0080316F">
        <w:rPr>
          <w:sz w:val="21"/>
          <w:szCs w:val="21"/>
        </w:rPr>
        <w:br/>
        <w:t>D) разъяснение.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19. Если Вам необходимо дать описание рекламируемых услуг, Вы составите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договорное письмо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рекламное письмо   </w:t>
      </w:r>
      <w:r w:rsidRPr="0080316F">
        <w:rPr>
          <w:sz w:val="21"/>
          <w:szCs w:val="21"/>
        </w:rPr>
        <w:br/>
        <w:t>C) сопроводительное письмо</w:t>
      </w:r>
      <w:r w:rsidRPr="0080316F">
        <w:rPr>
          <w:sz w:val="21"/>
          <w:szCs w:val="21"/>
        </w:rPr>
        <w:br/>
        <w:t>D) письмо-приглашение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20. Если Вам необходимо предъявить претензии партнёру, Вы составите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договорное письмо</w:t>
      </w:r>
      <w:r w:rsidRPr="0080316F">
        <w:rPr>
          <w:sz w:val="21"/>
          <w:szCs w:val="21"/>
        </w:rPr>
        <w:br/>
        <w:t>B) информационное письмо</w:t>
      </w:r>
      <w:r w:rsidRPr="0080316F">
        <w:rPr>
          <w:sz w:val="21"/>
          <w:szCs w:val="21"/>
        </w:rPr>
        <w:br/>
        <w:t>C) сопроводительное письмо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письмо-претензию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21. Укажите отличительное свойство документа: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 xml:space="preserve">A) </w:t>
      </w:r>
      <w:proofErr w:type="spellStart"/>
      <w:r w:rsidRPr="0080316F">
        <w:rPr>
          <w:sz w:val="21"/>
          <w:szCs w:val="21"/>
        </w:rPr>
        <w:t>копийность</w:t>
      </w:r>
      <w:proofErr w:type="spellEnd"/>
      <w:r w:rsidRPr="0080316F">
        <w:rPr>
          <w:sz w:val="21"/>
          <w:szCs w:val="21"/>
        </w:rPr>
        <w:t>;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юридическая сила;  </w:t>
      </w:r>
      <w:r w:rsidRPr="0080316F">
        <w:rPr>
          <w:sz w:val="21"/>
          <w:szCs w:val="21"/>
        </w:rPr>
        <w:br/>
        <w:t>C) множественность;</w:t>
      </w:r>
      <w:r w:rsidRPr="0080316F">
        <w:rPr>
          <w:sz w:val="21"/>
          <w:szCs w:val="21"/>
        </w:rPr>
        <w:br/>
        <w:t>D) точность.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22. Если Вам необходимо пригласить организацию или должностное лицо на совещание, встречу, Вы</w:t>
      </w:r>
      <w:r w:rsidRPr="0080316F">
        <w:rPr>
          <w:rStyle w:val="a4"/>
          <w:b w:val="0"/>
          <w:bCs w:val="0"/>
          <w:sz w:val="21"/>
          <w:szCs w:val="21"/>
        </w:rPr>
        <w:t xml:space="preserve"> </w:t>
      </w:r>
      <w:r w:rsidRPr="00DB51FB">
        <w:rPr>
          <w:rStyle w:val="a4"/>
          <w:bCs w:val="0"/>
          <w:sz w:val="21"/>
          <w:szCs w:val="21"/>
        </w:rPr>
        <w:t>составите</w:t>
      </w:r>
      <w:r w:rsidRPr="00DB51FB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A) письмо-приглашение   </w:t>
      </w:r>
      <w:r w:rsidRPr="0080316F">
        <w:rPr>
          <w:sz w:val="21"/>
          <w:szCs w:val="21"/>
        </w:rPr>
        <w:br/>
        <w:t>B) сопроводительное письмо</w:t>
      </w:r>
      <w:r w:rsidRPr="0080316F">
        <w:rPr>
          <w:sz w:val="21"/>
          <w:szCs w:val="21"/>
        </w:rPr>
        <w:br/>
        <w:t>C) письмо-подтверждение</w:t>
      </w:r>
      <w:r w:rsidRPr="0080316F">
        <w:rPr>
          <w:sz w:val="21"/>
          <w:szCs w:val="21"/>
        </w:rPr>
        <w:br/>
        <w:t>D) договорное письмо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23. Если Вам необходимо сообщить о проведении мероприятия, Вы составите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сопроводительное письмо</w:t>
      </w:r>
      <w:r w:rsidRPr="0080316F">
        <w:rPr>
          <w:sz w:val="21"/>
          <w:szCs w:val="21"/>
        </w:rPr>
        <w:br/>
        <w:t>B) письмо-подтверждение</w:t>
      </w:r>
      <w:r w:rsidRPr="0080316F">
        <w:rPr>
          <w:sz w:val="21"/>
          <w:szCs w:val="21"/>
        </w:rPr>
        <w:br/>
        <w:t>C) договорное письмо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информационное письмо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24. Если Вам необходимо составить письмо, информирующее адресата о направлении к нему</w:t>
      </w:r>
      <w:r w:rsidRPr="0080316F">
        <w:rPr>
          <w:rStyle w:val="a4"/>
          <w:b w:val="0"/>
          <w:bCs w:val="0"/>
          <w:sz w:val="21"/>
          <w:szCs w:val="21"/>
        </w:rPr>
        <w:t xml:space="preserve"> </w:t>
      </w:r>
      <w:r w:rsidRPr="00DB51FB">
        <w:rPr>
          <w:rStyle w:val="a4"/>
          <w:bCs w:val="0"/>
          <w:sz w:val="21"/>
          <w:szCs w:val="21"/>
        </w:rPr>
        <w:t>присылаемых документов, Вы составите</w:t>
      </w:r>
      <w:r w:rsidRPr="00DB51FB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A) сопроводительное письмо   </w:t>
      </w:r>
      <w:r w:rsidRPr="0080316F">
        <w:rPr>
          <w:sz w:val="21"/>
          <w:szCs w:val="21"/>
        </w:rPr>
        <w:br/>
        <w:t>B) письмо-уведомление</w:t>
      </w:r>
      <w:r w:rsidRPr="0080316F">
        <w:rPr>
          <w:sz w:val="21"/>
          <w:szCs w:val="21"/>
        </w:rPr>
        <w:br/>
        <w:t>C) письмо-подтверждение</w:t>
      </w:r>
      <w:r w:rsidRPr="0080316F">
        <w:rPr>
          <w:sz w:val="21"/>
          <w:szCs w:val="21"/>
        </w:rPr>
        <w:br/>
        <w:t>D) договорное письмо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25. Если Вам необходимо составить письмо, сопровождающее договор, то оно будет носить название</w:t>
      </w:r>
      <w:r w:rsidRPr="0080316F">
        <w:rPr>
          <w:rStyle w:val="a4"/>
          <w:b w:val="0"/>
          <w:bCs w:val="0"/>
          <w:sz w:val="21"/>
          <w:szCs w:val="21"/>
        </w:rPr>
        <w:t xml:space="preserve"> </w:t>
      </w:r>
      <w:r w:rsidRPr="00DB51FB">
        <w:rPr>
          <w:rStyle w:val="a4"/>
          <w:bCs w:val="0"/>
          <w:sz w:val="21"/>
          <w:szCs w:val="21"/>
        </w:rPr>
        <w:t>(по содержанию)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письмо-подтверждение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B) договорное   </w:t>
      </w:r>
      <w:r w:rsidRPr="0080316F">
        <w:rPr>
          <w:sz w:val="21"/>
          <w:szCs w:val="21"/>
        </w:rPr>
        <w:br/>
      </w:r>
      <w:r w:rsidRPr="0080316F">
        <w:rPr>
          <w:sz w:val="21"/>
          <w:szCs w:val="21"/>
        </w:rPr>
        <w:lastRenderedPageBreak/>
        <w:t>C) сопроводительное</w:t>
      </w:r>
      <w:r w:rsidRPr="0080316F">
        <w:rPr>
          <w:sz w:val="21"/>
          <w:szCs w:val="21"/>
        </w:rPr>
        <w:br/>
        <w:t>D) письмо-уведомление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26. Если Вам необходимо уведомить отправителя о получении документов, Вы составите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информационное письмо</w:t>
      </w:r>
      <w:r w:rsidRPr="0080316F">
        <w:rPr>
          <w:sz w:val="21"/>
          <w:szCs w:val="21"/>
        </w:rPr>
        <w:br/>
        <w:t>B) договорное письмо</w:t>
      </w:r>
      <w:r w:rsidRPr="0080316F">
        <w:rPr>
          <w:sz w:val="21"/>
          <w:szCs w:val="21"/>
        </w:rPr>
        <w:br/>
        <w:t>C) сопроводительное письмо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письмо-подтверждение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27. Если распорядительная часть текста начинается словами “обязываю”, то это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приказ</w:t>
      </w:r>
      <w:r w:rsidRPr="0080316F">
        <w:rPr>
          <w:sz w:val="21"/>
          <w:szCs w:val="21"/>
        </w:rPr>
        <w:br/>
        <w:t>B) заявление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C) распоряжение   </w:t>
      </w:r>
      <w:r w:rsidRPr="0080316F">
        <w:rPr>
          <w:sz w:val="21"/>
          <w:szCs w:val="21"/>
        </w:rPr>
        <w:br/>
        <w:t>D) указание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28. Если распорядительная часть текста начинаться словами “предлагаю”, то это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приказ</w:t>
      </w:r>
      <w:r w:rsidRPr="0080316F">
        <w:rPr>
          <w:sz w:val="21"/>
          <w:szCs w:val="21"/>
        </w:rPr>
        <w:br/>
        <w:t>B) распоряжение</w:t>
      </w:r>
      <w:r w:rsidRPr="0080316F">
        <w:rPr>
          <w:sz w:val="21"/>
          <w:szCs w:val="21"/>
        </w:rPr>
        <w:br/>
        <w:t>C) инструкция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указание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7"/>
          <w:szCs w:val="27"/>
        </w:rPr>
      </w:pPr>
      <w:r w:rsidRPr="00DB51FB">
        <w:rPr>
          <w:rStyle w:val="a4"/>
          <w:bCs w:val="0"/>
          <w:sz w:val="21"/>
          <w:szCs w:val="21"/>
        </w:rPr>
        <w:t>29. Индекс документа оформляется следующим образом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13.14</w:t>
      </w:r>
      <w:r w:rsidRPr="0080316F">
        <w:rPr>
          <w:sz w:val="21"/>
          <w:szCs w:val="21"/>
        </w:rPr>
        <w:br/>
        <w:t xml:space="preserve">B) </w:t>
      </w:r>
      <w:proofErr w:type="spellStart"/>
      <w:r w:rsidRPr="0080316F">
        <w:rPr>
          <w:sz w:val="21"/>
          <w:szCs w:val="21"/>
        </w:rPr>
        <w:t>пк</w:t>
      </w:r>
      <w:proofErr w:type="spellEnd"/>
      <w:r w:rsidRPr="0080316F">
        <w:rPr>
          <w:sz w:val="21"/>
          <w:szCs w:val="21"/>
        </w:rPr>
        <w:t xml:space="preserve"> 11.</w:t>
      </w:r>
      <w:r w:rsidRPr="0080316F">
        <w:rPr>
          <w:sz w:val="21"/>
          <w:szCs w:val="21"/>
        </w:rPr>
        <w:br/>
        <w:t xml:space="preserve">C) </w:t>
      </w:r>
      <w:proofErr w:type="spellStart"/>
      <w:r w:rsidRPr="0080316F">
        <w:rPr>
          <w:sz w:val="21"/>
          <w:szCs w:val="21"/>
        </w:rPr>
        <w:t>сд</w:t>
      </w:r>
      <w:proofErr w:type="spellEnd"/>
      <w:r w:rsidRPr="0080316F">
        <w:rPr>
          <w:sz w:val="21"/>
          <w:szCs w:val="21"/>
        </w:rPr>
        <w:t xml:space="preserve"> 16.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D) 13/14   </w:t>
      </w:r>
    </w:p>
    <w:p w:rsidR="00025024" w:rsidRPr="0080316F" w:rsidRDefault="00025024" w:rsidP="00025024">
      <w:pPr>
        <w:pStyle w:val="a3"/>
        <w:shd w:val="clear" w:color="auto" w:fill="FFFFFF"/>
        <w:spacing w:before="0" w:beforeAutospacing="0" w:after="225" w:afterAutospacing="0"/>
        <w:rPr>
          <w:sz w:val="21"/>
          <w:szCs w:val="21"/>
        </w:rPr>
      </w:pPr>
      <w:r w:rsidRPr="00DB51FB">
        <w:rPr>
          <w:rStyle w:val="a4"/>
          <w:bCs w:val="0"/>
          <w:sz w:val="21"/>
          <w:szCs w:val="21"/>
        </w:rPr>
        <w:t>30. Индекс документа — это</w:t>
      </w:r>
      <w:r w:rsidRPr="00DB51FB">
        <w:rPr>
          <w:sz w:val="21"/>
          <w:szCs w:val="21"/>
        </w:rPr>
        <w:br/>
      </w:r>
      <w:r w:rsidRPr="0080316F">
        <w:rPr>
          <w:sz w:val="21"/>
          <w:szCs w:val="21"/>
        </w:rPr>
        <w:t>A) порядковый номер регистрации</w:t>
      </w:r>
      <w:r w:rsidRPr="0080316F">
        <w:rPr>
          <w:sz w:val="21"/>
          <w:szCs w:val="21"/>
        </w:rPr>
        <w:br/>
        <w:t>B) инде</w:t>
      </w:r>
      <w:proofErr w:type="gramStart"/>
      <w:r w:rsidRPr="0080316F">
        <w:rPr>
          <w:sz w:val="21"/>
          <w:szCs w:val="21"/>
        </w:rPr>
        <w:t>кс стр</w:t>
      </w:r>
      <w:proofErr w:type="gramEnd"/>
      <w:r w:rsidRPr="0080316F">
        <w:rPr>
          <w:sz w:val="21"/>
          <w:szCs w:val="21"/>
        </w:rPr>
        <w:t>уктурного подразделения</w:t>
      </w:r>
      <w:r w:rsidRPr="0080316F">
        <w:rPr>
          <w:sz w:val="21"/>
          <w:szCs w:val="21"/>
        </w:rPr>
        <w:br/>
      </w:r>
      <w:r w:rsidRPr="0080316F">
        <w:rPr>
          <w:rStyle w:val="a4"/>
          <w:b w:val="0"/>
          <w:bCs w:val="0"/>
          <w:sz w:val="21"/>
          <w:szCs w:val="21"/>
        </w:rPr>
        <w:t xml:space="preserve">C) цифровое, буквенное или комбинированное обозначение документа, указывающее место его составления и хранения   </w:t>
      </w:r>
      <w:r w:rsidRPr="0080316F">
        <w:rPr>
          <w:sz w:val="21"/>
          <w:szCs w:val="21"/>
        </w:rPr>
        <w:br/>
        <w:t>D) номер дела по номенклатуре дел</w:t>
      </w: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025024" w:rsidRDefault="00025024" w:rsidP="00025024">
      <w:pPr>
        <w:pStyle w:val="a3"/>
        <w:shd w:val="clear" w:color="auto" w:fill="FFFFFF"/>
        <w:spacing w:before="0" w:beforeAutospacing="0" w:after="225" w:afterAutospacing="0"/>
        <w:rPr>
          <w:rFonts w:ascii="Arial" w:hAnsi="Arial" w:cs="Arial"/>
          <w:color w:val="666666"/>
          <w:sz w:val="21"/>
          <w:szCs w:val="21"/>
        </w:rPr>
      </w:pPr>
    </w:p>
    <w:p w:rsidR="00596939" w:rsidRPr="00025024" w:rsidRDefault="00596939"/>
    <w:sectPr w:rsidR="00596939" w:rsidRPr="00025024" w:rsidSect="00C63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A80"/>
    <w:rsid w:val="00025024"/>
    <w:rsid w:val="00596939"/>
    <w:rsid w:val="00781A80"/>
    <w:rsid w:val="0080316F"/>
    <w:rsid w:val="00C63EEF"/>
    <w:rsid w:val="00C74CA1"/>
    <w:rsid w:val="00DB5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5024"/>
    <w:rPr>
      <w:b/>
      <w:bCs/>
    </w:rPr>
  </w:style>
  <w:style w:type="paragraph" w:styleId="a5">
    <w:name w:val="List Paragraph"/>
    <w:basedOn w:val="a"/>
    <w:uiPriority w:val="34"/>
    <w:qFormat/>
    <w:rsid w:val="00025024"/>
    <w:pPr>
      <w:ind w:left="720"/>
      <w:contextualSpacing/>
    </w:pPr>
  </w:style>
  <w:style w:type="table" w:styleId="a6">
    <w:name w:val="Table Grid"/>
    <w:basedOn w:val="a1"/>
    <w:uiPriority w:val="39"/>
    <w:rsid w:val="00025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0316F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945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5</cp:revision>
  <dcterms:created xsi:type="dcterms:W3CDTF">2024-01-28T04:20:00Z</dcterms:created>
  <dcterms:modified xsi:type="dcterms:W3CDTF">2024-02-04T14:43:00Z</dcterms:modified>
</cp:coreProperties>
</file>